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13" w:rsidRDefault="00267713" w:rsidP="00D032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БЕЛЯЕВСКОГО СЕЛЬСОВЕТА КОНЫШЕВСКОГО РАЙОНА  КУРСКОЙ ОБЛАСТИ</w:t>
      </w:r>
    </w:p>
    <w:p w:rsidR="00267713" w:rsidRDefault="00267713" w:rsidP="00D032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F23A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3AA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D6221">
        <w:rPr>
          <w:rFonts w:ascii="Times New Roman" w:hAnsi="Times New Roman" w:cs="Times New Roman"/>
          <w:b/>
          <w:sz w:val="28"/>
          <w:szCs w:val="28"/>
        </w:rPr>
        <w:t>21</w:t>
      </w:r>
      <w:r w:rsidR="008F23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F23AA">
        <w:rPr>
          <w:rFonts w:ascii="Times New Roman" w:hAnsi="Times New Roman" w:cs="Times New Roman"/>
          <w:b/>
          <w:sz w:val="28"/>
          <w:szCs w:val="28"/>
        </w:rPr>
        <w:t xml:space="preserve">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01BB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-па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«Развитие культуры  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    образования 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«Беляевский               сельсовет»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Конышевского                   района  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  на  20</w:t>
      </w:r>
      <w:r w:rsidR="004162B7">
        <w:rPr>
          <w:rFonts w:ascii="Times New Roman" w:hAnsi="Times New Roman" w:cs="Times New Roman"/>
          <w:b/>
          <w:sz w:val="28"/>
          <w:szCs w:val="28"/>
        </w:rPr>
        <w:t>2</w:t>
      </w:r>
      <w:r w:rsidR="00AD62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D3F78">
        <w:rPr>
          <w:rFonts w:ascii="Times New Roman" w:hAnsi="Times New Roman" w:cs="Times New Roman"/>
          <w:b/>
          <w:sz w:val="28"/>
          <w:szCs w:val="28"/>
        </w:rPr>
        <w:t>2</w:t>
      </w:r>
      <w:r w:rsidR="00AD6221">
        <w:rPr>
          <w:rFonts w:ascii="Times New Roman" w:hAnsi="Times New Roman" w:cs="Times New Roman"/>
          <w:b/>
          <w:sz w:val="28"/>
          <w:szCs w:val="28"/>
        </w:rPr>
        <w:t>4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267713" w:rsidRDefault="00267713" w:rsidP="00D032AD">
      <w:pPr>
        <w:rPr>
          <w:rFonts w:ascii="Times New Roman" w:hAnsi="Times New Roman" w:cs="Times New Roman"/>
          <w:b/>
          <w:bCs/>
          <w:sz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«Беляевский сельсовет» </w:t>
      </w:r>
      <w:r w:rsidR="00E01BB9">
        <w:rPr>
          <w:rFonts w:ascii="Times New Roman" w:hAnsi="Times New Roman" w:cs="Times New Roman"/>
          <w:sz w:val="28"/>
          <w:szCs w:val="28"/>
        </w:rPr>
        <w:t>Конышевского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сельсовет» Конышевского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принятой Концепцией реформирования бюджетного планирования Российской Федерацией, предусматривающей развитие программно-целевого принципа,</w:t>
      </w:r>
      <w:r w:rsidR="00E01BB9">
        <w:rPr>
          <w:rFonts w:ascii="Times New Roman" w:hAnsi="Times New Roman" w:cs="Times New Roman"/>
          <w:sz w:val="28"/>
          <w:szCs w:val="28"/>
        </w:rPr>
        <w:t xml:space="preserve"> Указом Президента РФ от 07 мая 2012 года № 597 «О мероприятиях по реализации государственной</w:t>
      </w:r>
      <w:r w:rsidR="006E5D86">
        <w:rPr>
          <w:rFonts w:ascii="Times New Roman" w:hAnsi="Times New Roman" w:cs="Times New Roman"/>
          <w:sz w:val="28"/>
          <w:szCs w:val="28"/>
        </w:rPr>
        <w:t xml:space="preserve"> </w:t>
      </w:r>
      <w:r w:rsidR="00856DE4">
        <w:rPr>
          <w:rFonts w:ascii="Times New Roman" w:hAnsi="Times New Roman" w:cs="Times New Roman"/>
          <w:sz w:val="28"/>
          <w:szCs w:val="28"/>
        </w:rPr>
        <w:t>социальной</w:t>
      </w:r>
      <w:r w:rsidR="006E5D86">
        <w:rPr>
          <w:rFonts w:ascii="Times New Roman" w:hAnsi="Times New Roman" w:cs="Times New Roman"/>
          <w:sz w:val="28"/>
          <w:szCs w:val="28"/>
        </w:rPr>
        <w:t xml:space="preserve"> </w:t>
      </w:r>
      <w:r w:rsidR="00856DE4">
        <w:rPr>
          <w:rFonts w:ascii="Times New Roman" w:hAnsi="Times New Roman" w:cs="Times New Roman"/>
          <w:sz w:val="28"/>
          <w:szCs w:val="28"/>
        </w:rPr>
        <w:t>политики</w:t>
      </w:r>
      <w:r w:rsidR="006E5D86">
        <w:rPr>
          <w:rFonts w:ascii="Times New Roman" w:hAnsi="Times New Roman" w:cs="Times New Roman"/>
          <w:sz w:val="28"/>
          <w:szCs w:val="28"/>
        </w:rPr>
        <w:t>»</w:t>
      </w:r>
      <w:r w:rsidR="00E0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Беляевского сельсовета Конышевского района Курской области ПОСТАНОВЛЯЕТ:</w:t>
      </w:r>
      <w:proofErr w:type="gramEnd"/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прилагаемую муниципальную Программу «Развитие культуры муниципального образования «Беляевский сельсовет» Конышевского района Курской области на 20</w:t>
      </w:r>
      <w:r w:rsidR="004162B7">
        <w:rPr>
          <w:rFonts w:ascii="Times New Roman" w:hAnsi="Times New Roman" w:cs="Times New Roman"/>
          <w:sz w:val="28"/>
          <w:szCs w:val="28"/>
        </w:rPr>
        <w:t>2</w:t>
      </w:r>
      <w:r w:rsidR="00AD62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D3F78">
        <w:rPr>
          <w:rFonts w:ascii="Times New Roman" w:hAnsi="Times New Roman" w:cs="Times New Roman"/>
          <w:sz w:val="28"/>
          <w:szCs w:val="28"/>
        </w:rPr>
        <w:t>2</w:t>
      </w:r>
      <w:r w:rsidR="00AD62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годы».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Начальнику отдела - главному бухгалтеру Администрации Беляевского сельсовета Конышевского района Курской области </w:t>
      </w:r>
      <w:r w:rsidR="00AD62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Красновой Л.А.</w:t>
      </w:r>
      <w:r w:rsidR="00AD62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при формировании местного бюджета на 20</w:t>
      </w:r>
      <w:r w:rsidR="004162B7">
        <w:rPr>
          <w:rFonts w:ascii="Times New Roman" w:hAnsi="Times New Roman" w:cs="Times New Roman"/>
          <w:sz w:val="28"/>
          <w:szCs w:val="28"/>
        </w:rPr>
        <w:t>2</w:t>
      </w:r>
      <w:r w:rsidR="00AD62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3818">
        <w:rPr>
          <w:rFonts w:ascii="Times New Roman" w:hAnsi="Times New Roman" w:cs="Times New Roman"/>
          <w:sz w:val="28"/>
          <w:szCs w:val="28"/>
        </w:rPr>
        <w:t>2</w:t>
      </w:r>
      <w:r w:rsidR="00AD62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D3F78">
        <w:rPr>
          <w:rFonts w:ascii="Times New Roman" w:hAnsi="Times New Roman" w:cs="Times New Roman"/>
          <w:sz w:val="28"/>
          <w:szCs w:val="28"/>
        </w:rPr>
        <w:t>2</w:t>
      </w:r>
      <w:r w:rsidR="00AD62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ассигнования на реализацию Программы.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lastRenderedPageBreak/>
        <w:t xml:space="preserve">   4</w:t>
      </w:r>
      <w:r w:rsidR="008F23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Администрации Беляевского сельсовета Конышевского района </w:t>
      </w:r>
      <w:r>
        <w:rPr>
          <w:bCs/>
          <w:color w:val="000000"/>
          <w:sz w:val="28"/>
          <w:szCs w:val="28"/>
        </w:rPr>
        <w:t>от 1</w:t>
      </w:r>
      <w:r w:rsidR="00AD622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.11.20</w:t>
      </w:r>
      <w:r w:rsidR="00AD6221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 г. № </w:t>
      </w:r>
      <w:r w:rsidR="004162B7">
        <w:rPr>
          <w:bCs/>
          <w:color w:val="000000"/>
          <w:sz w:val="28"/>
          <w:szCs w:val="28"/>
        </w:rPr>
        <w:t>56</w:t>
      </w:r>
      <w:r>
        <w:rPr>
          <w:bCs/>
          <w:color w:val="000000"/>
          <w:sz w:val="28"/>
          <w:szCs w:val="28"/>
        </w:rPr>
        <w:t>-па «Об утверждении муниципальной программы «Развитие культуры муниципального образования «Беляевский сельсовет» Конышевского района Курской области на 20</w:t>
      </w:r>
      <w:r w:rsidR="00AD6221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-20</w:t>
      </w:r>
      <w:r w:rsidR="004162B7">
        <w:rPr>
          <w:bCs/>
          <w:color w:val="000000"/>
          <w:sz w:val="28"/>
          <w:szCs w:val="28"/>
        </w:rPr>
        <w:t>2</w:t>
      </w:r>
      <w:r w:rsidR="00AD622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годы» считать утратившим силу.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законную силу с 01.01.20</w:t>
      </w:r>
      <w:r w:rsidR="004162B7">
        <w:rPr>
          <w:rFonts w:ascii="Times New Roman" w:hAnsi="Times New Roman"/>
          <w:sz w:val="28"/>
          <w:szCs w:val="28"/>
        </w:rPr>
        <w:t>2</w:t>
      </w:r>
      <w:r w:rsidR="00AD62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подлежит обнародованию на информационных стендах и размещению на сайте Администрации Беляевского сельсовета.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86" w:rsidRDefault="006E5D86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86" w:rsidRDefault="006E5D86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86" w:rsidRDefault="006E5D86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Беляевского сельсовета                                                  </w:t>
      </w:r>
      <w:r w:rsidR="00AD6221">
        <w:rPr>
          <w:rFonts w:ascii="Times New Roman" w:hAnsi="Times New Roman" w:cs="Times New Roman"/>
          <w:sz w:val="28"/>
          <w:szCs w:val="28"/>
        </w:rPr>
        <w:t>Бинюков С.Е.</w:t>
      </w:r>
    </w:p>
    <w:p w:rsidR="00267713" w:rsidRDefault="00267713" w:rsidP="00D032AD"/>
    <w:p w:rsidR="00267713" w:rsidRDefault="00267713" w:rsidP="00D032AD">
      <w:pPr>
        <w:ind w:firstLine="492"/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856DE4" w:rsidRDefault="00856DE4" w:rsidP="00D032AD">
      <w:pPr>
        <w:rPr>
          <w:rFonts w:ascii="Times New Roman" w:hAnsi="Times New Roman" w:cs="Times New Roman"/>
          <w:sz w:val="28"/>
          <w:szCs w:val="28"/>
        </w:rPr>
      </w:pPr>
    </w:p>
    <w:p w:rsidR="006E5D86" w:rsidRDefault="006E5D86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pStyle w:val="a4"/>
        <w:shd w:val="clear" w:color="auto" w:fill="auto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УТВЕРЖДЕНА</w:t>
      </w:r>
    </w:p>
    <w:p w:rsidR="00267713" w:rsidRDefault="00267713" w:rsidP="00D032AD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постановлением администрации </w:t>
      </w:r>
    </w:p>
    <w:p w:rsidR="00267713" w:rsidRDefault="00267713" w:rsidP="00D032AD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Беляевского сельсовета </w:t>
      </w:r>
    </w:p>
    <w:p w:rsidR="00267713" w:rsidRDefault="00267713" w:rsidP="00D032AD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Конышевского района Курской области </w:t>
      </w:r>
    </w:p>
    <w:p w:rsidR="00267713" w:rsidRDefault="00267713" w:rsidP="00D032AD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от </w:t>
      </w:r>
      <w:r w:rsidR="008F23AA">
        <w:rPr>
          <w:rFonts w:ascii="Times New Roman" w:hAnsi="Times New Roman" w:cs="Times New Roman"/>
          <w:b/>
          <w:sz w:val="30"/>
          <w:szCs w:val="30"/>
        </w:rPr>
        <w:t>10</w:t>
      </w:r>
      <w:r>
        <w:rPr>
          <w:rFonts w:ascii="Times New Roman" w:hAnsi="Times New Roman" w:cs="Times New Roman"/>
          <w:b/>
          <w:sz w:val="30"/>
          <w:szCs w:val="30"/>
        </w:rPr>
        <w:t>.1</w:t>
      </w:r>
      <w:r w:rsidR="008F23AA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.20</w:t>
      </w:r>
      <w:r w:rsidR="00AD6221">
        <w:rPr>
          <w:rFonts w:ascii="Times New Roman" w:hAnsi="Times New Roman" w:cs="Times New Roman"/>
          <w:b/>
          <w:sz w:val="30"/>
          <w:szCs w:val="30"/>
        </w:rPr>
        <w:t>21</w:t>
      </w:r>
      <w:r w:rsidR="000D3F78">
        <w:rPr>
          <w:rFonts w:ascii="Times New Roman" w:hAnsi="Times New Roman" w:cs="Times New Roman"/>
          <w:b/>
          <w:sz w:val="30"/>
          <w:szCs w:val="30"/>
        </w:rPr>
        <w:t xml:space="preserve"> года № </w:t>
      </w:r>
      <w:r w:rsidR="006E5D86">
        <w:rPr>
          <w:rFonts w:ascii="Times New Roman" w:hAnsi="Times New Roman" w:cs="Times New Roman"/>
          <w:b/>
          <w:sz w:val="30"/>
          <w:szCs w:val="30"/>
        </w:rPr>
        <w:t>21</w:t>
      </w:r>
      <w:r>
        <w:rPr>
          <w:rFonts w:ascii="Times New Roman" w:hAnsi="Times New Roman" w:cs="Times New Roman"/>
          <w:b/>
          <w:sz w:val="30"/>
          <w:szCs w:val="30"/>
        </w:rPr>
        <w:t>-па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bookmark0"/>
      <w:r>
        <w:rPr>
          <w:rFonts w:ascii="Times New Roman" w:hAnsi="Times New Roman" w:cs="Times New Roman"/>
          <w:b/>
          <w:sz w:val="30"/>
          <w:szCs w:val="30"/>
        </w:rPr>
        <w:t>МУНИЦИПАЛЬНАЯ ПРОГРАММА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«Развитие культуры  муниципального образования «Беляевский сельсовет» Конышевского района Курской области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</w:t>
      </w:r>
      <w:r w:rsidR="004162B7">
        <w:rPr>
          <w:rFonts w:ascii="Times New Roman" w:hAnsi="Times New Roman" w:cs="Times New Roman"/>
          <w:b/>
          <w:sz w:val="30"/>
          <w:szCs w:val="30"/>
        </w:rPr>
        <w:t>2</w:t>
      </w:r>
      <w:r w:rsidR="00AD6221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 - 20</w:t>
      </w:r>
      <w:r w:rsidR="000D3F78">
        <w:rPr>
          <w:rFonts w:ascii="Times New Roman" w:hAnsi="Times New Roman" w:cs="Times New Roman"/>
          <w:b/>
          <w:sz w:val="30"/>
          <w:szCs w:val="30"/>
        </w:rPr>
        <w:t>2</w:t>
      </w:r>
      <w:r w:rsidR="00AD6221">
        <w:rPr>
          <w:rFonts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годы»</w:t>
      </w:r>
      <w:bookmarkEnd w:id="0"/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384081">
      <w:pPr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384081">
      <w:pPr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ПАСПОРТ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муниципальной программы «Развитие культура  муниципального образования «Беляевский сельсовет» Конышевского района Курской области на 20</w:t>
      </w:r>
      <w:r w:rsidR="004162B7">
        <w:rPr>
          <w:rFonts w:ascii="Times New Roman" w:hAnsi="Times New Roman" w:cs="Times New Roman"/>
          <w:b/>
          <w:sz w:val="30"/>
          <w:szCs w:val="30"/>
        </w:rPr>
        <w:t>2</w:t>
      </w:r>
      <w:r w:rsidR="00AD6221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 – 20</w:t>
      </w:r>
      <w:r w:rsidR="000D3F78">
        <w:rPr>
          <w:rFonts w:ascii="Times New Roman" w:hAnsi="Times New Roman" w:cs="Times New Roman"/>
          <w:b/>
          <w:sz w:val="30"/>
          <w:szCs w:val="30"/>
        </w:rPr>
        <w:t>2</w:t>
      </w:r>
      <w:r w:rsidR="00AD6221">
        <w:rPr>
          <w:rFonts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годы»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769" w:type="dxa"/>
          </w:tcPr>
          <w:p w:rsidR="00267713" w:rsidRDefault="00267713" w:rsidP="00AD6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 программа «Развитие культуры муниципального образования «Беляевский сельсовет» Конышевского района Курской области на 20</w:t>
            </w:r>
            <w:r w:rsidR="004162B7">
              <w:rPr>
                <w:rFonts w:ascii="Times New Roman" w:hAnsi="Times New Roman" w:cs="Times New Roman"/>
              </w:rPr>
              <w:t>2</w:t>
            </w:r>
            <w:r w:rsidR="00AD62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20</w:t>
            </w:r>
            <w:r w:rsidR="000D3F78">
              <w:rPr>
                <w:rFonts w:ascii="Times New Roman" w:hAnsi="Times New Roman" w:cs="Times New Roman"/>
              </w:rPr>
              <w:t>2</w:t>
            </w:r>
            <w:r w:rsidR="00AD62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годы» (далее – Программа)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Курской области от 05 марта 2004 года № 9 – ЗКО «О культуре»;</w:t>
            </w:r>
          </w:p>
          <w:p w:rsidR="006E5D86" w:rsidRDefault="006E5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от 07.05.2012 года № 597 «О мероприятиях по реализации государственной</w:t>
            </w:r>
            <w:r w:rsidR="00511464">
              <w:rPr>
                <w:rFonts w:ascii="Times New Roman" w:hAnsi="Times New Roman" w:cs="Times New Roman"/>
              </w:rPr>
              <w:t xml:space="preserve"> поддержки социальным вопросам»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7713" w:rsidRDefault="00267713" w:rsidP="0051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Беляевского сельсовета Конышевского района  Курской области от </w:t>
            </w:r>
            <w:r w:rsidR="00511464">
              <w:rPr>
                <w:rFonts w:ascii="Times New Roman" w:hAnsi="Times New Roman" w:cs="Times New Roman"/>
              </w:rPr>
              <w:t>2</w:t>
            </w:r>
            <w:r w:rsidR="000D3F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51146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  <w:r w:rsidR="00AD622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   № </w:t>
            </w:r>
            <w:r w:rsidR="0051146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-па </w:t>
            </w:r>
            <w:r>
              <w:rPr>
                <w:rFonts w:ascii="Times New Roman" w:hAnsi="Times New Roman" w:cs="Times New Roman"/>
              </w:rPr>
              <w:tab/>
              <w:t>«Об утверждении муниципальной программы «Развитие культуры муниципального образования «Беляевский сельсовет»  Конышевского района Курской области на 20</w:t>
            </w:r>
            <w:r w:rsidR="004162B7">
              <w:rPr>
                <w:rFonts w:ascii="Times New Roman" w:hAnsi="Times New Roman" w:cs="Times New Roman"/>
              </w:rPr>
              <w:t>2</w:t>
            </w:r>
            <w:r w:rsidR="00B36623">
              <w:rPr>
                <w:rFonts w:ascii="Times New Roman" w:hAnsi="Times New Roman" w:cs="Times New Roman"/>
              </w:rPr>
              <w:t>2</w:t>
            </w:r>
            <w:r w:rsidR="00CB3818">
              <w:rPr>
                <w:rFonts w:ascii="Times New Roman" w:hAnsi="Times New Roman" w:cs="Times New Roman"/>
              </w:rPr>
              <w:t>-202</w:t>
            </w:r>
            <w:r w:rsidR="00B366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годы» (далее - Программа)</w:t>
            </w:r>
          </w:p>
        </w:tc>
      </w:tr>
      <w:tr w:rsidR="00267713" w:rsidTr="009B4754">
        <w:trPr>
          <w:trHeight w:val="792"/>
        </w:trPr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769" w:type="dxa"/>
          </w:tcPr>
          <w:p w:rsidR="00267713" w:rsidRDefault="00267713" w:rsidP="009B4754">
            <w:pPr>
              <w:pStyle w:val="a4"/>
              <w:shd w:val="clear" w:color="auto" w:fill="auto"/>
              <w:spacing w:after="597" w:line="240" w:lineRule="auto"/>
              <w:ind w:left="10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Беляевского сельсовета   Конышевского района Курской области (далее Администрация Беляевского сельсовета)</w:t>
            </w:r>
          </w:p>
        </w:tc>
      </w:tr>
      <w:tr w:rsidR="00031F75" w:rsidTr="009B4754">
        <w:trPr>
          <w:trHeight w:val="792"/>
        </w:trPr>
        <w:tc>
          <w:tcPr>
            <w:tcW w:w="2802" w:type="dxa"/>
          </w:tcPr>
          <w:p w:rsidR="00031F75" w:rsidRDefault="0003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6769" w:type="dxa"/>
          </w:tcPr>
          <w:p w:rsidR="00031F75" w:rsidRDefault="00031F75" w:rsidP="009B4754">
            <w:pPr>
              <w:pStyle w:val="a4"/>
              <w:shd w:val="clear" w:color="auto" w:fill="auto"/>
              <w:spacing w:after="597" w:line="240" w:lineRule="auto"/>
              <w:ind w:left="10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«Искусство»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цели и задачи Программы</w:t>
            </w:r>
          </w:p>
        </w:tc>
        <w:tc>
          <w:tcPr>
            <w:tcW w:w="6769" w:type="dxa"/>
          </w:tcPr>
          <w:p w:rsidR="00267713" w:rsidRDefault="00267713">
            <w:pPr>
              <w:pStyle w:val="a4"/>
              <w:shd w:val="clear" w:color="auto" w:fill="auto"/>
              <w:spacing w:line="240" w:lineRule="auto"/>
              <w:ind w:left="10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цели Программы: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культурного потенциала муниципального образования «Беляевский сельсовет» на основе совершенствования деятельности муниципальных учреждений культуры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задачи Программы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учреждений культуры Беляевского сельсовета в условиях реформы местного самоуправления;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развитие новых форм деятельности в сфере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сосредоточение бюджетных средств на приоритетных направлениях развития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деятельности муниципальных учреждений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укрепление и развитие материально – технической базы учреждений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</w:t>
            </w:r>
          </w:p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69" w:type="dxa"/>
          </w:tcPr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населения муниципального образования, участвующего в культурно-досуговых мероприятиях, проводимых СДК.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</w:t>
            </w:r>
          </w:p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267713" w:rsidRDefault="00267713" w:rsidP="00B36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62B7">
              <w:rPr>
                <w:rFonts w:ascii="Times New Roman" w:hAnsi="Times New Roman" w:cs="Times New Roman"/>
              </w:rPr>
              <w:t>2</w:t>
            </w:r>
            <w:r w:rsidR="00B366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20</w:t>
            </w:r>
            <w:r w:rsidR="000D3F78">
              <w:rPr>
                <w:rFonts w:ascii="Times New Roman" w:hAnsi="Times New Roman" w:cs="Times New Roman"/>
              </w:rPr>
              <w:t>2</w:t>
            </w:r>
            <w:r w:rsidR="00B366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основных мероприятий Программы</w:t>
            </w:r>
          </w:p>
        </w:tc>
        <w:tc>
          <w:tcPr>
            <w:tcW w:w="6769" w:type="dxa"/>
          </w:tcPr>
          <w:p w:rsidR="00267713" w:rsidRDefault="00267713" w:rsidP="008F308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персональных выставок мастеров и художников народного искусства - мероприятия по сохранению и развитию традиционных народных художественных промыслов и ремесел в Беляевском сельсовете, в том числе:</w:t>
            </w:r>
          </w:p>
          <w:p w:rsidR="00267713" w:rsidRDefault="00267713">
            <w:pPr>
              <w:pStyle w:val="a4"/>
              <w:shd w:val="clear" w:color="auto" w:fill="auto"/>
              <w:spacing w:line="240" w:lineRule="auto"/>
              <w:ind w:left="2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-участие в выставках народных художественных промыслов;</w:t>
            </w:r>
          </w:p>
          <w:p w:rsidR="00267713" w:rsidRDefault="00267713">
            <w:pPr>
              <w:pStyle w:val="a4"/>
              <w:shd w:val="clear" w:color="auto" w:fill="auto"/>
              <w:spacing w:line="240" w:lineRule="auto"/>
              <w:ind w:left="20" w:right="20" w:firstLine="4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оказание поддержки мастерам искусств и социально значимых проектов, в том числе:</w:t>
            </w:r>
          </w:p>
          <w:p w:rsidR="00267713" w:rsidRDefault="00267713">
            <w:pPr>
              <w:pStyle w:val="a4"/>
              <w:shd w:val="clear" w:color="auto" w:fill="auto"/>
              <w:spacing w:line="240" w:lineRule="auto"/>
              <w:ind w:left="20" w:right="20" w:firstLine="4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чествование юбиляров -  мастеров искусств, руководителей и лучших работников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объектов культурного наследия;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 по обеспечению культурного обмена;</w:t>
            </w:r>
          </w:p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мероприятия,  направленные на развитие материальной базы</w:t>
            </w:r>
            <w:r>
              <w:rPr>
                <w:rStyle w:val="10"/>
                <w:rFonts w:cs="Times New Roman"/>
                <w:b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техническое переоснащение СДК.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769" w:type="dxa"/>
          </w:tcPr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Программы за счет средств бюджета муниципального образования  «Беляевский сельсовет» - </w:t>
            </w:r>
            <w:r w:rsidR="00B36623">
              <w:rPr>
                <w:rFonts w:ascii="Times New Roman" w:hAnsi="Times New Roman" w:cs="Times New Roman"/>
              </w:rPr>
              <w:t>3 215 033,00</w:t>
            </w:r>
            <w:r>
              <w:rPr>
                <w:rFonts w:ascii="Times New Roman" w:hAnsi="Times New Roman" w:cs="Times New Roman"/>
              </w:rPr>
              <w:t xml:space="preserve"> рубл</w:t>
            </w:r>
            <w:r w:rsidR="00EA5DDB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7713" w:rsidRDefault="0026771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</w:t>
            </w:r>
            <w:r w:rsidR="004162B7">
              <w:rPr>
                <w:rFonts w:ascii="Times New Roman" w:hAnsi="Times New Roman" w:cs="Times New Roman"/>
              </w:rPr>
              <w:t>2</w:t>
            </w:r>
            <w:r w:rsidR="00B36623">
              <w:rPr>
                <w:rFonts w:ascii="Times New Roman" w:hAnsi="Times New Roman" w:cs="Times New Roman"/>
              </w:rPr>
              <w:t>2</w:t>
            </w:r>
            <w:r w:rsidR="00831F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 </w:t>
            </w:r>
            <w:r w:rsidR="00B3662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62B7">
              <w:rPr>
                <w:rFonts w:ascii="Times New Roman" w:hAnsi="Times New Roman" w:cs="Times New Roman"/>
              </w:rPr>
              <w:t>1</w:t>
            </w:r>
            <w:r w:rsidR="00B36623">
              <w:rPr>
                <w:rFonts w:ascii="Times New Roman" w:hAnsi="Times New Roman" w:cs="Times New Roman"/>
              </w:rPr>
              <w:t> </w:t>
            </w:r>
            <w:r w:rsidR="004162B7">
              <w:rPr>
                <w:rFonts w:ascii="Times New Roman" w:hAnsi="Times New Roman" w:cs="Times New Roman"/>
              </w:rPr>
              <w:t>3</w:t>
            </w:r>
            <w:r w:rsidR="00B36623">
              <w:rPr>
                <w:rFonts w:ascii="Times New Roman" w:hAnsi="Times New Roman" w:cs="Times New Roman"/>
              </w:rPr>
              <w:t>28 613,00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  <w:p w:rsidR="00267713" w:rsidRDefault="0026771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</w:t>
            </w:r>
            <w:r w:rsidR="00B36623">
              <w:rPr>
                <w:rFonts w:ascii="Times New Roman" w:hAnsi="Times New Roman" w:cs="Times New Roman"/>
              </w:rPr>
              <w:t>23</w:t>
            </w:r>
            <w:r w:rsidR="00831F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 </w:t>
            </w:r>
            <w:r w:rsidR="00B3662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6623">
              <w:rPr>
                <w:rFonts w:ascii="Times New Roman" w:hAnsi="Times New Roman" w:cs="Times New Roman"/>
              </w:rPr>
              <w:t>943 210,00</w:t>
            </w:r>
            <w:r>
              <w:rPr>
                <w:rFonts w:ascii="Times New Roman" w:hAnsi="Times New Roman" w:cs="Times New Roman"/>
              </w:rPr>
              <w:t xml:space="preserve"> рублей </w:t>
            </w:r>
          </w:p>
          <w:p w:rsidR="00267713" w:rsidRDefault="00831FE3" w:rsidP="00B3662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202</w:t>
            </w:r>
            <w:r w:rsidR="00B366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713">
              <w:rPr>
                <w:rFonts w:ascii="Times New Roman" w:hAnsi="Times New Roman" w:cs="Times New Roman"/>
              </w:rPr>
              <w:t xml:space="preserve">год - </w:t>
            </w:r>
            <w:r w:rsidR="00B36623">
              <w:rPr>
                <w:rFonts w:ascii="Times New Roman" w:hAnsi="Times New Roman" w:cs="Times New Roman"/>
              </w:rPr>
              <w:t xml:space="preserve"> 943 210,00</w:t>
            </w:r>
            <w:r w:rsidR="00267713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6769" w:type="dxa"/>
          </w:tcPr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реализацией Программы осуществляется администрацией Беляевского сельсовета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769" w:type="dxa"/>
          </w:tcPr>
          <w:p w:rsidR="00267713" w:rsidRDefault="00267713" w:rsidP="00B36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 в 20</w:t>
            </w:r>
            <w:r w:rsidR="00EA5DDB">
              <w:rPr>
                <w:rFonts w:ascii="Times New Roman" w:hAnsi="Times New Roman" w:cs="Times New Roman"/>
              </w:rPr>
              <w:t>2</w:t>
            </w:r>
            <w:r w:rsidR="00B366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году ожидается увеличение удельного веса населения муниципального образования, участвующего в культурно-досуговых мероприятиях, проводимых учреждениями культуры, на 0,1%.</w:t>
            </w:r>
          </w:p>
        </w:tc>
      </w:tr>
    </w:tbl>
    <w:p w:rsidR="00267713" w:rsidRDefault="00267713" w:rsidP="00D032AD">
      <w:pPr>
        <w:jc w:val="center"/>
        <w:rPr>
          <w:rFonts w:ascii="Times New Roman" w:hAnsi="Times New Roman" w:cs="Times New Roman"/>
          <w:b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267713" w:rsidSect="009F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B4CD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0"/>
        <w:w w:val="100"/>
        <w:position w:val="0"/>
        <w:sz w:val="24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40E4B47"/>
    <w:multiLevelType w:val="hybridMultilevel"/>
    <w:tmpl w:val="674671D4"/>
    <w:lvl w:ilvl="0" w:tplc="0F36D2E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FB1346"/>
    <w:multiLevelType w:val="hybridMultilevel"/>
    <w:tmpl w:val="C996F676"/>
    <w:lvl w:ilvl="0" w:tplc="DB328A28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DA73E3"/>
    <w:multiLevelType w:val="hybridMultilevel"/>
    <w:tmpl w:val="2C74BD0E"/>
    <w:lvl w:ilvl="0" w:tplc="E0F807A8">
      <w:start w:val="7"/>
      <w:numFmt w:val="upperRoman"/>
      <w:lvlText w:val="%1."/>
      <w:lvlJc w:val="left"/>
      <w:pPr>
        <w:ind w:left="14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2AD"/>
    <w:rsid w:val="00031F75"/>
    <w:rsid w:val="000C629E"/>
    <w:rsid w:val="000D3F78"/>
    <w:rsid w:val="001833DC"/>
    <w:rsid w:val="00267713"/>
    <w:rsid w:val="0032721C"/>
    <w:rsid w:val="0035334D"/>
    <w:rsid w:val="00384081"/>
    <w:rsid w:val="004162B7"/>
    <w:rsid w:val="00511464"/>
    <w:rsid w:val="005C37EF"/>
    <w:rsid w:val="0061658C"/>
    <w:rsid w:val="006E5D86"/>
    <w:rsid w:val="00831FE3"/>
    <w:rsid w:val="00856DE4"/>
    <w:rsid w:val="008F23AA"/>
    <w:rsid w:val="008F308C"/>
    <w:rsid w:val="00924219"/>
    <w:rsid w:val="009B4754"/>
    <w:rsid w:val="009F6C81"/>
    <w:rsid w:val="00A556EC"/>
    <w:rsid w:val="00AD6221"/>
    <w:rsid w:val="00B36623"/>
    <w:rsid w:val="00CB3818"/>
    <w:rsid w:val="00D032AD"/>
    <w:rsid w:val="00E01BB9"/>
    <w:rsid w:val="00EA5DDB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A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32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ody Text"/>
    <w:basedOn w:val="a"/>
    <w:link w:val="1"/>
    <w:uiPriority w:val="99"/>
    <w:rsid w:val="00D032AD"/>
    <w:pPr>
      <w:shd w:val="clear" w:color="auto" w:fill="FFFFFF"/>
      <w:spacing w:line="320" w:lineRule="exact"/>
    </w:pPr>
    <w:rPr>
      <w:rFonts w:ascii="Times New Roman" w:eastAsia="Calibri" w:hAnsi="Times New Roman" w:cs="Times New Roman"/>
      <w:color w:val="auto"/>
      <w:spacing w:val="20"/>
    </w:rPr>
  </w:style>
  <w:style w:type="character" w:customStyle="1" w:styleId="1">
    <w:name w:val="Основной текст Знак1"/>
    <w:link w:val="a4"/>
    <w:uiPriority w:val="99"/>
    <w:locked/>
    <w:rsid w:val="00D032AD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  <w:lang w:eastAsia="ru-RU"/>
    </w:rPr>
  </w:style>
  <w:style w:type="character" w:customStyle="1" w:styleId="a5">
    <w:name w:val="Основной текст Знак"/>
    <w:uiPriority w:val="99"/>
    <w:semiHidden/>
    <w:rsid w:val="00D032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032AD"/>
    <w:pPr>
      <w:ind w:left="720"/>
      <w:contextualSpacing/>
    </w:pPr>
  </w:style>
  <w:style w:type="character" w:customStyle="1" w:styleId="10">
    <w:name w:val="Основной текст + Полужирный1"/>
    <w:uiPriority w:val="99"/>
    <w:rsid w:val="00D032AD"/>
    <w:rPr>
      <w:rFonts w:ascii="Times New Roman" w:hAnsi="Times New Roman"/>
      <w:b/>
      <w:spacing w:val="20"/>
      <w:sz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31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31FE3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4369-0241-4F7E-A16F-6E394445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Гость</cp:lastModifiedBy>
  <cp:revision>14</cp:revision>
  <cp:lastPrinted>2021-12-06T13:00:00Z</cp:lastPrinted>
  <dcterms:created xsi:type="dcterms:W3CDTF">2016-12-08T13:12:00Z</dcterms:created>
  <dcterms:modified xsi:type="dcterms:W3CDTF">2021-12-08T12:55:00Z</dcterms:modified>
</cp:coreProperties>
</file>