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52" w:rsidRDefault="00AF6B52" w:rsidP="00AF6B5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spacing w:val="6"/>
          <w:sz w:val="32"/>
          <w:szCs w:val="32"/>
        </w:rPr>
        <w:t xml:space="preserve">АДМИНИСТРАЦИЯ БЕЛЯЕВСКОГО СЕЛЬСОВЕТА КОНЫШЕВСКОГО РАЙОНА </w:t>
      </w:r>
      <w:r>
        <w:rPr>
          <w:rFonts w:ascii="Times New Roman" w:hAnsi="Times New Roman"/>
          <w:b/>
          <w:spacing w:val="6"/>
          <w:sz w:val="32"/>
          <w:szCs w:val="32"/>
        </w:rPr>
        <w:t>КУРСКОЙ  ОБЛАСТИ</w:t>
      </w:r>
    </w:p>
    <w:p w:rsidR="00AF6B52" w:rsidRDefault="00AF6B52" w:rsidP="00AF6B5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32"/>
          <w:szCs w:val="32"/>
          <w:lang w:bidi="ru-RU"/>
        </w:rPr>
      </w:pPr>
    </w:p>
    <w:p w:rsidR="00AF6B52" w:rsidRDefault="00AF6B52" w:rsidP="00AF6B52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F6B52" w:rsidRDefault="00AF6B52" w:rsidP="00AF6B52">
      <w:pPr>
        <w:pStyle w:val="1"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20 июля 2021г. №  5 -</w:t>
      </w:r>
      <w:proofErr w:type="spellStart"/>
      <w:r>
        <w:rPr>
          <w:b/>
          <w:sz w:val="32"/>
          <w:szCs w:val="32"/>
        </w:rPr>
        <w:t>пг</w:t>
      </w:r>
      <w:proofErr w:type="spellEnd"/>
    </w:p>
    <w:p w:rsidR="00AF6B52" w:rsidRDefault="00AF6B52" w:rsidP="00AF6B5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F6B52" w:rsidRDefault="00AF6B52" w:rsidP="00AF6B52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Об утверждении Положения</w:t>
      </w:r>
    </w:p>
    <w:p w:rsidR="00AF6B52" w:rsidRDefault="00AF6B52" w:rsidP="00AF6B52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организации и осуществлении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первичного</w:t>
      </w:r>
      <w:proofErr w:type="gramEnd"/>
    </w:p>
    <w:p w:rsidR="00AF6B52" w:rsidRDefault="00AF6B52" w:rsidP="00AF6B52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воинского учета на территории Беляевского сельсовета </w:t>
      </w:r>
    </w:p>
    <w:p w:rsidR="00AF6B52" w:rsidRDefault="00AF6B52" w:rsidP="00AF6B52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Курской области»</w:t>
      </w:r>
    </w:p>
    <w:p w:rsidR="00AF6B52" w:rsidRDefault="00AF6B52" w:rsidP="00AF6B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F6B52" w:rsidRDefault="00AF6B52" w:rsidP="00AF6B5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60-2021 от 29.06.2021, в соответствии с Конституцией Российской Федерации, Федеральным законом 1996 года №61-ФЗ «Об обороне», 1997 года №31-ФЗ «О мобилизационной подготовке и мобилизации в Российской Федерации», 1998 года №53-ФЗ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</w:t>
      </w:r>
      <w:proofErr w:type="gramEnd"/>
      <w:r>
        <w:rPr>
          <w:rFonts w:ascii="Times New Roman" w:hAnsi="Times New Roman"/>
          <w:sz w:val="28"/>
          <w:szCs w:val="28"/>
        </w:rPr>
        <w:t xml:space="preserve"> 2006 года №719 «Об утверждении Положения о воинском учете», Постановлением Правительства Российской Федерации от 06 февраля 2020 года №103 « О внесении изменений в Положение о воинском учете», Устава МО «Беляевский  сельсовет», Администрация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AF6B52" w:rsidRDefault="00AF6B52" w:rsidP="00AF6B5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№ 3-пг  от 10.01.2016 года считать утратившим силу.</w:t>
      </w:r>
    </w:p>
    <w:p w:rsidR="00AF6B52" w:rsidRDefault="00AF6B52" w:rsidP="00AF6B52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</w:t>
      </w:r>
      <w:r>
        <w:rPr>
          <w:rFonts w:ascii="Times New Roman" w:hAnsi="Times New Roman"/>
          <w:bCs/>
          <w:sz w:val="28"/>
          <w:szCs w:val="28"/>
        </w:rPr>
        <w:t>Положение «Об организации и осуществлении первичного воинского учета на территории Беляевского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Курской области» с Приложениями №№ 1, 2, 3 (прилагается).</w:t>
      </w:r>
    </w:p>
    <w:p w:rsidR="00AF6B52" w:rsidRDefault="00AF6B52" w:rsidP="00AF6B52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Утвердить Должностные инструкции военно-учетного работника МО «Беляевский сельсовет» (Прилагается).</w:t>
      </w:r>
    </w:p>
    <w:p w:rsidR="00AF6B52" w:rsidRDefault="00AF6B52" w:rsidP="00AF6B52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F6B52" w:rsidRDefault="00AF6B52" w:rsidP="00AF6B52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Настоящее постановление вступает в силу со дня его подписания и подлежит размещению на официальном сайте Администрации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AF6B52" w:rsidRDefault="00AF6B52" w:rsidP="00AF6B5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сельсовета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С.Е.Бинюков</w:t>
      </w:r>
      <w:proofErr w:type="spellEnd"/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AF6B52" w:rsidRDefault="00AF6B52" w:rsidP="00AF6B5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организации и осуществлении первичного воинского учета на территории Беляевского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Курской области»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F6B52" w:rsidRDefault="00AF6B52" w:rsidP="00AF6B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Военно-учетный работник Беляевского  сельсовета (далее – ВУР) является должностным лицом.</w:t>
      </w:r>
    </w:p>
    <w:p w:rsidR="00AF6B52" w:rsidRDefault="00AF6B52" w:rsidP="00AF6B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31.05.1996г. №61-ФЗ «Об обороне», от 26.02.1997г. №31-ФЗ «О мобилизационной подготовке и мобилизации в Российской Федерации» с изменениями согласно закона от 22.08.2004г. №122,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719, Постановлением Правительства Российской Федерации от 06 февраля 2020 года №103 « О внесении изменений в Положение о воинском учете», от 31.12.2005г. №199-ФЗ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исполнительной власти, имеющих запас, и работающих в органах государственной власти, органах местного самоуправления и организациях», законами Курской области, Уставом МО «Беляевский  сельсовет», иными нормативными правовыми актами органа местного самоуправления, а также настоящим Положением. </w:t>
      </w:r>
    </w:p>
    <w:p w:rsidR="00AF6B52" w:rsidRDefault="00AF6B52" w:rsidP="00AF6B52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ЗАДАЧИ</w:t>
      </w: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ВУР являются:</w:t>
      </w:r>
    </w:p>
    <w:p w:rsidR="00AF6B52" w:rsidRDefault="00AF6B52" w:rsidP="00AF6B52">
      <w:pPr>
        <w:tabs>
          <w:tab w:val="left" w:pos="4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proofErr w:type="gramEnd"/>
    </w:p>
    <w:p w:rsidR="00AF6B52" w:rsidRDefault="00AF6B52" w:rsidP="00AF6B52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документальное оформление сведений воинского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учета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гражданах состоящих на воинском учете;</w:t>
      </w:r>
    </w:p>
    <w:p w:rsidR="00AF6B52" w:rsidRDefault="00AF6B52" w:rsidP="00AF6B52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ФУНКЦИИ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Обеспечивать выполнения функций, возложенных на администрацию Беляевского  сельсовета в повседневной деятельности по </w:t>
      </w:r>
      <w:r>
        <w:rPr>
          <w:rFonts w:ascii="Times New Roman" w:hAnsi="Times New Roman"/>
          <w:sz w:val="28"/>
          <w:szCs w:val="28"/>
        </w:rPr>
        <w:lastRenderedPageBreak/>
        <w:t>первичному воинскому учету, воинскому учету и бронированию, граждан, пребывающих в запасе, из числа работающих в администрации Беляевского  сельсовета.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Осуществлять первичный воинский учет граждан, пребывающих в запасе, и граждан, подлежащих 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 на территории МО «Беляевский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Принимать от граждан, подлежащих воинскому учету и не имеющих регистрации по месту жительства и месту пребывания, а также граждан, прибывших на место пребывания на срок более 3 месяцев и не имеющих регистрации по месту пребывания, для постановки на воинский учет заявления по форме, согласно Приложения № 3 и сведения по форме, предусмотренной Приложением № 2.</w:t>
      </w:r>
      <w:proofErr w:type="gramEnd"/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территории МО «Беляевский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подлежащих постановке на воинский учет.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Вести учет организаций, находящихся на территории МО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контролировать ведение в них воинского учета.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Сверять не реже одного раза в год документы первичного воинского учета МО «Беляевский  сельсовет» с документами воинского учета ВК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организаций, а также с карточками регистрации или домовыми книгами;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указанию ВК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оповещать граждан о вызовах в ВК.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ВК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Ежегодно представлять в ВК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«Положением о воинском учете» и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ПРАВА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плановой и целенаправленной работы ВУР имеет право: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и получать от структурных подразделений МО «Беляевский сельсовет»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выносить на рассмотрение главы Беляевского сельсовета вопросы о привлечении на договорной основе специалистов для осуществления отдельных работ;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РУКОВОДСТВО</w:t>
      </w:r>
    </w:p>
    <w:p w:rsidR="00AF6B52" w:rsidRDefault="00AF6B52" w:rsidP="00AF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Возглавляет ВУР начальник военно-учетный работник органа местного самоуправления (ВУР). ВУР назначается на должность и освобождается от должности руководителем органа местного самоуправления.</w:t>
      </w:r>
    </w:p>
    <w:p w:rsidR="00AF6B52" w:rsidRDefault="00AF6B52" w:rsidP="00AF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Военно-учетный работник находится в непосредственном подчинении Главы администрации Беляевского сельсовета; </w:t>
      </w:r>
    </w:p>
    <w:p w:rsidR="00AF6B52" w:rsidRDefault="00AF6B52" w:rsidP="00AF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В случае отсутствия начальника ВУС на рабочем месте по уважительным причинам (отпуск, временная нетрудоспособность, командировка) его замещает начальник отдел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бухгалтер Беляевского сельсовета.</w:t>
      </w:r>
    </w:p>
    <w:p w:rsidR="00AF6B52" w:rsidRDefault="00AF6B52" w:rsidP="00AF6B5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и осуществлении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первичного</w:t>
      </w:r>
      <w:proofErr w:type="gramEnd"/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воинского учета на территории Беляевского сельсовета 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</w:t>
      </w:r>
    </w:p>
    <w:p w:rsidR="00AF6B52" w:rsidRDefault="00AF6B52" w:rsidP="00AF6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Военно-учетные специальности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Военно-учетные специальности, полученные гражданами женского пола при прохождении военной службы в федеральных органах исполнительной власти (федеральных государственных органах), в которых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"О воинской обязанности и военной службе"</w:t>
        </w:r>
      </w:hyperlink>
      <w:r>
        <w:rPr>
          <w:rFonts w:ascii="Times New Roman" w:hAnsi="Times New Roman"/>
          <w:sz w:val="28"/>
          <w:szCs w:val="28"/>
        </w:rPr>
        <w:t xml:space="preserve"> предусмотрена военная служба.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Профессии, специальности и направления подготовки, полученные в образовательных организациях и других организациях, при наличии которых граждане женского пола получают военно-учетные специальности и подлежат постановке на воинский учет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Связь.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рабочих, по которым осуществляется профессиональное обучение.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Монтажник оборудования связи, монтажник связи - </w:t>
      </w:r>
      <w:proofErr w:type="spellStart"/>
      <w:r>
        <w:rPr>
          <w:rFonts w:ascii="Times New Roman" w:hAnsi="Times New Roman"/>
          <w:sz w:val="28"/>
          <w:szCs w:val="28"/>
        </w:rPr>
        <w:t>антенщик</w:t>
      </w:r>
      <w:proofErr w:type="spellEnd"/>
      <w:r>
        <w:rPr>
          <w:rFonts w:ascii="Times New Roman" w:hAnsi="Times New Roman"/>
          <w:sz w:val="28"/>
          <w:szCs w:val="28"/>
        </w:rPr>
        <w:t xml:space="preserve">, монтажник связи - кабельщик, монтажник связи - </w:t>
      </w:r>
      <w:proofErr w:type="spellStart"/>
      <w:r>
        <w:rPr>
          <w:rFonts w:ascii="Times New Roman" w:hAnsi="Times New Roman"/>
          <w:sz w:val="28"/>
          <w:szCs w:val="28"/>
        </w:rPr>
        <w:t>линейщик</w:t>
      </w:r>
      <w:proofErr w:type="spellEnd"/>
      <w:r>
        <w:rPr>
          <w:rFonts w:ascii="Times New Roman" w:hAnsi="Times New Roman"/>
          <w:sz w:val="28"/>
          <w:szCs w:val="28"/>
        </w:rPr>
        <w:t xml:space="preserve">, монтажник связи - спайщик, оператор связи, электромонтер линейных сооружений телефонной связи и радиофикации, электромонтер по ремонту и монтажу кабельных линий, электромонтер по ремонту и обслуживанию аппаратуры и устройств связи, электромонтер приемопередающей станции спутниковой связи, </w:t>
      </w:r>
      <w:proofErr w:type="spellStart"/>
      <w:r>
        <w:rPr>
          <w:rFonts w:ascii="Times New Roman" w:hAnsi="Times New Roman"/>
          <w:sz w:val="28"/>
          <w:szCs w:val="28"/>
        </w:rPr>
        <w:t>радист-радиолокаторщик</w:t>
      </w:r>
      <w:proofErr w:type="spellEnd"/>
      <w:r>
        <w:rPr>
          <w:rFonts w:ascii="Times New Roman" w:hAnsi="Times New Roman"/>
          <w:sz w:val="28"/>
          <w:szCs w:val="28"/>
        </w:rPr>
        <w:t xml:space="preserve">, радиотелеграфист, радиотехник, телеграфист, телефонист, </w:t>
      </w:r>
      <w:proofErr w:type="spellStart"/>
      <w:r>
        <w:rPr>
          <w:rFonts w:ascii="Times New Roman" w:hAnsi="Times New Roman"/>
          <w:sz w:val="28"/>
          <w:szCs w:val="28"/>
        </w:rPr>
        <w:t>электрофотограф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фотолаборант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Твердотельная электроника, электронные приборы и устройства, </w:t>
      </w:r>
      <w:proofErr w:type="spellStart"/>
      <w:r>
        <w:rPr>
          <w:rFonts w:ascii="Times New Roman" w:hAnsi="Times New Roman"/>
          <w:sz w:val="28"/>
          <w:szCs w:val="28"/>
        </w:rPr>
        <w:t>радиоаппаратостроение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сети связи и системы коммутации, многоканальные телекоммуникационные системы, радиосвязь, радиовещание и телевидение, радиотехнические информационные системы, техническая эксплуатация и обслуживание электрического и электромеханического оборудования (по отраслям), эксплуатация оборудования радиосвязи и </w:t>
      </w:r>
      <w:proofErr w:type="spellStart"/>
      <w:r>
        <w:rPr>
          <w:rFonts w:ascii="Times New Roman" w:hAnsi="Times New Roman"/>
          <w:sz w:val="28"/>
          <w:szCs w:val="28"/>
        </w:rPr>
        <w:t>электрорадионавигации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судов, аудиовизуальная техника, техническое обслуживание и ремонт радиоэлектронной техники (по отраслям), радиотехнические комплексы и системы управления космических летательных аппаратов.</w:t>
      </w:r>
      <w:proofErr w:type="gramEnd"/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Радиотехника, радиоэлектронные системы и комплексы.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Вычислительная техника.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рабочих, по которым осуществляется профессиональное обучение.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электронно-вычислительных и вычислительных машин, электромеханик по ремонту и обслуживанию счетно-вычислительных машин.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сети, информационные системы (по отраслям), программирование в компьютерных системах.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 и вычислительная техника.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Оптические и звукометрические средства измерения и метеорология.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Оптик, оптик-механик.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Гидрология, метеорология, прикладная геодезия, </w:t>
      </w:r>
      <w:proofErr w:type="spellStart"/>
      <w:r>
        <w:rPr>
          <w:rFonts w:ascii="Times New Roman" w:hAnsi="Times New Roman"/>
          <w:sz w:val="28"/>
          <w:szCs w:val="28"/>
        </w:rPr>
        <w:t>аэрофотогеодезия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Гидрометеорология, геодезия.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Медицина.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Дезинфектор, оператор дезинсекционных установок, </w:t>
      </w:r>
      <w:proofErr w:type="spellStart"/>
      <w:r>
        <w:rPr>
          <w:rFonts w:ascii="Times New Roman" w:hAnsi="Times New Roman"/>
          <w:sz w:val="28"/>
          <w:szCs w:val="28"/>
        </w:rPr>
        <w:t>рентгеномеханик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Лечебное дело, медико-профилактическое дело, стоматология, фармация, сестринское дело, лабораторная диагностика, стоматология ортопедическая, стоматология профилактическая.</w:t>
      </w:r>
      <w:proofErr w:type="gramEnd"/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Лечебное дело, педиатрия, медико-профилактическое дело, стоматология, фармация, сестринское дело.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Полиграфия.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рабочих, по которым осуществляется профессиональное обучение.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Гравер, гравер валов, гравер печатных форм, гравер шрифта, фотоцинкограф.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Наладчик полиграфического оборудования.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Издательское дело.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полиграфического и упаковочного производства.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Картография.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Профессии рабочих, по которым осуществляется профессиональное обучение.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Гравер оригиналов топографических карт.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среднего профессионального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Картография.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и направления подготовки высшего образования.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Картография и </w:t>
      </w:r>
      <w:proofErr w:type="spellStart"/>
      <w:r>
        <w:rPr>
          <w:rFonts w:ascii="Times New Roman" w:hAnsi="Times New Roman"/>
          <w:sz w:val="28"/>
          <w:szCs w:val="28"/>
        </w:rPr>
        <w:t>геоинформатика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и осуществлении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первичного</w:t>
      </w:r>
      <w:proofErr w:type="gramEnd"/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воинского учета на территории Беляевского сельсовета 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Style w:val="a5"/>
        </w:rPr>
      </w:pPr>
    </w:p>
    <w:p w:rsidR="00AF6B52" w:rsidRDefault="00AF6B52" w:rsidP="00AF6B52">
      <w:pPr>
        <w:spacing w:after="0" w:line="240" w:lineRule="auto"/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Угловой штамп     Военному комиссару (руководителю)_________________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                                      (наименование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(образовательной    __________________________________________________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организации)            военного комиссариата, органа местного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самоуправления)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СВЕДЕНИЯ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о гражданине, подлежащем воинскому учету, при принятии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поступлении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) его на работу (в образовательную организацию)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или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увольнении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(отчислении) его с работы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(из образовательной организации)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гражданин__________________________________________________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(ф.и.о.)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подлежащий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воинскому учету, воинское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звание_____________________________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рождения, военно-учетная специальность N_______________,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(полное кодовое обозначение)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проживающий_____________________________________________________________,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 (поступил), уволен с работы (отчислен из образовательной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(ненужное зачеркнуть)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организации, образовательной организации,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нахождения, фактический адрес организации (образовательной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организации)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N ________ от "_____" ___________20___ г.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(образовательной организации)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______________________   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(должность)               (подпись)                (ф.и.о.)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М.П. (при наличии)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военно-учетную работу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______________________   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(должность)               (подпись)                (ф.и.о.)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и осуществлении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первичного</w:t>
      </w:r>
      <w:proofErr w:type="gramEnd"/>
    </w:p>
    <w:p w:rsidR="00AF6B52" w:rsidRDefault="00AF6B52" w:rsidP="00AF6B52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воинского учета на территории Беляевского сельсовета 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AF6B52" w:rsidRDefault="00AF6B52" w:rsidP="00AF6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Военному комиссару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(руководителю)_________________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военного комиссариата,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органа местного самоуправления)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ЗАЯВЛЕНИЕ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о постановке на воинский учет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(ф.и.о.)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 3.________________________________________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(число, месяц, год рождения)                (место рождения)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(место жительства, пребывания)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(место работы, учебы)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Прошу поставить на воинский учет в связи______________________________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(указать причину)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Ответственность   за  неисполнение   обязанностей  воинского  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разъяснена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  " ______________ 20___ г.                              ____________".</w:t>
      </w:r>
    </w:p>
    <w:p w:rsidR="00AF6B52" w:rsidRDefault="00AF6B52" w:rsidP="00AF6B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</w:t>
      </w:r>
    </w:p>
    <w:p w:rsidR="00AF6B52" w:rsidRDefault="00AF6B52" w:rsidP="00AF6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B52" w:rsidRDefault="00AF6B52" w:rsidP="00AF6B52">
      <w:pPr>
        <w:pStyle w:val="ConsPlusNormal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Должностные инструкции</w:t>
      </w:r>
    </w:p>
    <w:p w:rsidR="00AF6B52" w:rsidRDefault="00AF6B52" w:rsidP="00AF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военно-учетного работника МО «Беляевский сельсовет»</w:t>
      </w:r>
    </w:p>
    <w:p w:rsidR="00AF6B52" w:rsidRDefault="00AF6B52" w:rsidP="00AF6B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 постановке граждан на воинский учет военно-учетный работник (далее ВУР) 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</w:t>
      </w:r>
      <w:proofErr w:type="gramEnd"/>
      <w:r>
        <w:rPr>
          <w:rFonts w:ascii="Times New Roman" w:hAnsi="Times New Roman"/>
          <w:sz w:val="28"/>
          <w:szCs w:val="28"/>
        </w:rPr>
        <w:t xml:space="preserve">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идентичность владельцу, а во временных удостоверениях, выданных взамен военных билетов и, кроме того, срок действия.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отсутствия отметки о постановке на воинский учет направляет офицеров запаса и граждан, подлежащих призыву на военную службу, в военный комиссариат по месту жительства.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обнаружении в военных билетах (временных удостоверениях, выданных взамен военных билетов), удостоверениях граждан, подлежащих призыву на военную службу и мобилизационных предписаниях неоговоренных исправлений, неточностей и подделок, неполного количества листов сообщает об этом в  военный комиссариат для принятия соответствующих мер.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Заполняет карточки первичного учета на офицеров запаса, алфавитные карточки и четные карточки на прапорщиков, мичманов, старшин, сержантов, солдат и матросов запаса, учетные карты призывников в порядке, определяемом настоящими Методическими рекомендациями.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уточняет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невозможности оформления постановки граждан на воинский учет на основании представленных ими документов воинского учета, военно-учетный работник оповещает граждан о необходимости личной явки в военный комиссариат.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 и представляет в военный комиссариат тетрадь по обмену информацией (именной список) или вносит в список граждан, подлежащих призыву на военную службу (согласно приложения 21) с указанием фамилии, имени и отчества, места жительства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(в тетради по обмену информацией),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и паспортов выдает владельцу документа расписку.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решению начальника военного комиссариата на предоставление права производства отметок о приеме на воинский учет и снятии с воинского учета солдат (матросов), сержантов (старшин), прапорщиков (мичманов) запаса, ВУР производит отметку о постановке гражданина  на воинский учет в военном билете солдата (матроса), сержанта (старшины), прапорщика (мичмана) запаса – в графе «Принят» раздела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«Отметки о приеме и снятии с воинского учета» (стр</w:t>
      </w:r>
      <w:proofErr w:type="gramEnd"/>
      <w:r>
        <w:rPr>
          <w:rFonts w:ascii="Times New Roman" w:hAnsi="Times New Roman"/>
          <w:sz w:val="28"/>
          <w:szCs w:val="28"/>
        </w:rPr>
        <w:t>.21-24).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 военнообязанных, прибывших из других районов (городов) или иного муниципального образования с мобилизационными предписаниями, сообщает в военный комиссариат, где они ранее состояли на воинском учете. Изъятие мобилизационных предписаний производится только по указанию военного комиссариата, о чем в военных билетах производится соответствующая отметка.</w:t>
      </w:r>
    </w:p>
    <w:p w:rsidR="00AF6B52" w:rsidRDefault="00AF6B52" w:rsidP="00AF6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 снятии граждан с воинского учета ВУР представляет в военный комиссариат документы воинского учета  для соответствующего оформления указанных документов. Оповещает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делается соответствующая отметка в </w:t>
      </w:r>
      <w:r>
        <w:rPr>
          <w:rFonts w:ascii="Times New Roman" w:hAnsi="Times New Roman"/>
          <w:sz w:val="28"/>
          <w:szCs w:val="28"/>
        </w:rPr>
        <w:lastRenderedPageBreak/>
        <w:t>военных билетах (временных удостоверениях, выданных  взамен военных билетов).</w:t>
      </w:r>
    </w:p>
    <w:bookmarkEnd w:id="0"/>
    <w:p w:rsidR="00AF6B52" w:rsidRDefault="00AF6B52" w:rsidP="00AF6B5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B3AF7" w:rsidRDefault="001B3AF7"/>
    <w:sectPr w:rsidR="001B3AF7" w:rsidSect="001B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4EAD"/>
    <w:multiLevelType w:val="multilevel"/>
    <w:tmpl w:val="A27C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B52"/>
    <w:rsid w:val="001B3AF7"/>
    <w:rsid w:val="00A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F6B5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6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AF6B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F6B52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AF6B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F6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6B52"/>
    <w:rPr>
      <w:b/>
      <w:bCs/>
      <w:color w:val="26282F"/>
    </w:rPr>
  </w:style>
  <w:style w:type="character" w:styleId="a6">
    <w:name w:val="Hyperlink"/>
    <w:basedOn w:val="a0"/>
    <w:uiPriority w:val="99"/>
    <w:semiHidden/>
    <w:unhideWhenUsed/>
    <w:rsid w:val="00AF6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04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3359</Words>
  <Characters>19147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2021-07-27T10:04:00Z</dcterms:created>
  <dcterms:modified xsi:type="dcterms:W3CDTF">2021-07-27T10:09:00Z</dcterms:modified>
</cp:coreProperties>
</file>