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78" w:rsidRDefault="00EA0778" w:rsidP="00EA0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EA0778" w:rsidRDefault="00EA0778" w:rsidP="00EA0778">
      <w:pPr>
        <w:tabs>
          <w:tab w:val="left" w:pos="58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СЕЛЬСОВЕТА</w:t>
      </w:r>
    </w:p>
    <w:p w:rsidR="00EA0778" w:rsidRDefault="00EA0778" w:rsidP="00EA0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EA0778" w:rsidRDefault="00EA0778" w:rsidP="00EA077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EA0778" w:rsidRDefault="00EA0778" w:rsidP="00EA0778">
      <w:pPr>
        <w:jc w:val="center"/>
        <w:rPr>
          <w:b/>
          <w:sz w:val="28"/>
          <w:szCs w:val="28"/>
          <w:lang w:eastAsia="en-US"/>
        </w:rPr>
      </w:pPr>
    </w:p>
    <w:p w:rsidR="00EA0778" w:rsidRDefault="00EA0778" w:rsidP="00EA0778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16.03.2021 г.                                  №  19</w:t>
      </w:r>
    </w:p>
    <w:p w:rsidR="00EA0778" w:rsidRDefault="00EA0778" w:rsidP="00EA0778">
      <w:pPr>
        <w:rPr>
          <w:sz w:val="28"/>
          <w:szCs w:val="28"/>
        </w:rPr>
      </w:pPr>
    </w:p>
    <w:p w:rsidR="00EA0778" w:rsidRDefault="00EA0778" w:rsidP="00EA0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из муниципальной собственности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EA0778" w:rsidRDefault="00EA0778" w:rsidP="00EA0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«Беляевский  сельсовет»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EA0778" w:rsidRDefault="00EA0778" w:rsidP="00EA0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недвижимого имущества в собственность</w:t>
      </w:r>
    </w:p>
    <w:p w:rsidR="00EA0778" w:rsidRDefault="00EA0778" w:rsidP="00EA0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Конышевский</w:t>
      </w:r>
      <w:proofErr w:type="spellEnd"/>
      <w:r>
        <w:rPr>
          <w:b/>
          <w:sz w:val="28"/>
          <w:szCs w:val="28"/>
        </w:rPr>
        <w:t xml:space="preserve"> район» Курской области</w:t>
      </w:r>
    </w:p>
    <w:p w:rsidR="00EA0778" w:rsidRDefault="00EA0778" w:rsidP="00EA0778">
      <w:pPr>
        <w:jc w:val="center"/>
        <w:rPr>
          <w:b/>
          <w:sz w:val="28"/>
          <w:szCs w:val="28"/>
        </w:rPr>
      </w:pPr>
    </w:p>
    <w:p w:rsidR="00EA0778" w:rsidRDefault="00EA0778" w:rsidP="00EA0778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27.05.2014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Федерации», Законом Курской области от 28.04.2015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</w:t>
      </w:r>
      <w:proofErr w:type="gramEnd"/>
      <w:r>
        <w:rPr>
          <w:sz w:val="28"/>
          <w:szCs w:val="28"/>
        </w:rPr>
        <w:t xml:space="preserve"> имущество, передаваемое муниципальным образованиям», Уставом муниципального образования «Беляевский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Собрание депутатов Беляевского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>РЕШИЛО:</w:t>
      </w:r>
    </w:p>
    <w:p w:rsidR="00EA0778" w:rsidRDefault="00EA0778" w:rsidP="00EA0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из муниципальной собственности муниципального образования «Беляевский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недвижимое имущество в соответствии с приложением в муниципальную собственность муниципального района «</w:t>
      </w:r>
      <w:proofErr w:type="spellStart"/>
      <w:r>
        <w:rPr>
          <w:sz w:val="28"/>
          <w:szCs w:val="28"/>
        </w:rPr>
        <w:t>Конышевский</w:t>
      </w:r>
      <w:proofErr w:type="spellEnd"/>
      <w:r>
        <w:rPr>
          <w:sz w:val="28"/>
          <w:szCs w:val="28"/>
        </w:rPr>
        <w:t xml:space="preserve"> район» Курской области.</w:t>
      </w:r>
    </w:p>
    <w:p w:rsidR="00EA0778" w:rsidRDefault="00EA0778" w:rsidP="00EA0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Приемку-передачу осуществить в установленном законодательством порядке. </w:t>
      </w:r>
    </w:p>
    <w:p w:rsidR="00EA0778" w:rsidRDefault="00EA0778" w:rsidP="00EA0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EA0778" w:rsidRDefault="00EA0778" w:rsidP="00EA07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A0778" w:rsidRDefault="00EA0778" w:rsidP="00EA077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Беляевского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Г.Н.Чертова</w:t>
      </w:r>
    </w:p>
    <w:p w:rsidR="00EA0778" w:rsidRDefault="00EA0778" w:rsidP="00EA07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Беляевского  сельсовета</w:t>
      </w:r>
    </w:p>
    <w:p w:rsidR="00EA0778" w:rsidRDefault="00EA0778" w:rsidP="00EA07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proofErr w:type="spellStart"/>
      <w:r>
        <w:rPr>
          <w:sz w:val="28"/>
          <w:szCs w:val="28"/>
        </w:rPr>
        <w:t>С.Е.Бинюков</w:t>
      </w:r>
      <w:proofErr w:type="spellEnd"/>
    </w:p>
    <w:p w:rsidR="00EA0778" w:rsidRDefault="00EA0778" w:rsidP="00EA0778">
      <w:pPr>
        <w:rPr>
          <w:sz w:val="28"/>
          <w:szCs w:val="28"/>
        </w:rPr>
      </w:pPr>
    </w:p>
    <w:p w:rsidR="00EA0778" w:rsidRDefault="00EA0778" w:rsidP="00EA0778">
      <w:pPr>
        <w:rPr>
          <w:sz w:val="28"/>
          <w:szCs w:val="28"/>
        </w:rPr>
      </w:pPr>
    </w:p>
    <w:p w:rsidR="00EA0778" w:rsidRDefault="00EA0778" w:rsidP="00EA0778">
      <w:pPr>
        <w:rPr>
          <w:sz w:val="28"/>
          <w:szCs w:val="28"/>
        </w:rPr>
      </w:pPr>
    </w:p>
    <w:p w:rsidR="00EA0778" w:rsidRDefault="00EA0778" w:rsidP="00EA0778">
      <w:pPr>
        <w:rPr>
          <w:sz w:val="28"/>
          <w:szCs w:val="28"/>
        </w:rPr>
      </w:pPr>
    </w:p>
    <w:p w:rsidR="00EA0778" w:rsidRDefault="00EA0778" w:rsidP="00EA0778">
      <w:pPr>
        <w:rPr>
          <w:sz w:val="28"/>
          <w:szCs w:val="28"/>
        </w:rPr>
      </w:pPr>
    </w:p>
    <w:p w:rsidR="00EA0778" w:rsidRDefault="00EA0778" w:rsidP="00EA0778">
      <w:pPr>
        <w:rPr>
          <w:sz w:val="28"/>
          <w:szCs w:val="28"/>
        </w:rPr>
      </w:pPr>
    </w:p>
    <w:p w:rsidR="00EA0778" w:rsidRDefault="00EA0778" w:rsidP="00EA0778">
      <w:pPr>
        <w:rPr>
          <w:sz w:val="28"/>
          <w:szCs w:val="28"/>
        </w:rPr>
      </w:pPr>
    </w:p>
    <w:p w:rsidR="00EA0778" w:rsidRDefault="00EA0778" w:rsidP="00EA0778">
      <w:pPr>
        <w:rPr>
          <w:sz w:val="28"/>
          <w:szCs w:val="28"/>
        </w:rPr>
      </w:pPr>
    </w:p>
    <w:p w:rsidR="00EA0778" w:rsidRDefault="00EA0778" w:rsidP="00EA0778">
      <w:pPr>
        <w:rPr>
          <w:sz w:val="28"/>
          <w:szCs w:val="28"/>
        </w:rPr>
      </w:pPr>
    </w:p>
    <w:p w:rsidR="00946BF1" w:rsidRDefault="00946BF1"/>
    <w:sectPr w:rsidR="00946BF1" w:rsidSect="009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778"/>
    <w:rsid w:val="00946BF1"/>
    <w:rsid w:val="00EA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2021-03-16T11:37:00Z</dcterms:created>
  <dcterms:modified xsi:type="dcterms:W3CDTF">2021-03-16T11:42:00Z</dcterms:modified>
</cp:coreProperties>
</file>