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A1" w:rsidRDefault="002F5BA1" w:rsidP="002F5BA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БЕЛЯЕВСКОГО СЕЛЬСОВЕТА</w:t>
      </w:r>
    </w:p>
    <w:p w:rsidR="002F5BA1" w:rsidRDefault="002F5BA1" w:rsidP="002F5BA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2F5BA1" w:rsidRDefault="002F5BA1" w:rsidP="002F5BA1">
      <w:pPr>
        <w:keepNext/>
        <w:rPr>
          <w:b/>
          <w:sz w:val="28"/>
          <w:szCs w:val="28"/>
        </w:rPr>
      </w:pPr>
    </w:p>
    <w:p w:rsidR="002F5BA1" w:rsidRDefault="002F5BA1" w:rsidP="002F5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5BA1" w:rsidRDefault="002F5BA1" w:rsidP="002F5BA1">
      <w:pPr>
        <w:jc w:val="center"/>
        <w:rPr>
          <w:b/>
          <w:sz w:val="28"/>
          <w:szCs w:val="28"/>
        </w:rPr>
      </w:pPr>
    </w:p>
    <w:p w:rsidR="002F5BA1" w:rsidRDefault="002F5BA1" w:rsidP="002F5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ноября   2020 года             № 35-па</w:t>
      </w:r>
    </w:p>
    <w:p w:rsidR="002F5BA1" w:rsidRDefault="002F5BA1" w:rsidP="002F5BA1">
      <w:pPr>
        <w:rPr>
          <w:b/>
          <w:sz w:val="28"/>
          <w:szCs w:val="28"/>
        </w:rPr>
      </w:pPr>
    </w:p>
    <w:p w:rsidR="002F5BA1" w:rsidRDefault="002F5BA1" w:rsidP="002F5BA1">
      <w:pPr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Утверждение</w:t>
      </w:r>
      <w:r>
        <w:rPr>
          <w:bCs/>
          <w:color w:val="000000"/>
          <w:sz w:val="28"/>
          <w:szCs w:val="28"/>
        </w:rPr>
        <w:t xml:space="preserve"> муниципальной программы</w:t>
      </w:r>
    </w:p>
    <w:p w:rsidR="002F5BA1" w:rsidRDefault="002F5BA1" w:rsidP="002F5BA1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 «Беляевский</w:t>
      </w:r>
    </w:p>
    <w:p w:rsidR="002F5BA1" w:rsidRDefault="002F5BA1" w:rsidP="002F5BA1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сельсовет» Конышевского   района Курской области</w:t>
      </w:r>
    </w:p>
    <w:p w:rsidR="002F5BA1" w:rsidRDefault="002F5BA1" w:rsidP="002F5BA1">
      <w:pPr>
        <w:shd w:val="clear" w:color="auto" w:fill="F8FAFB"/>
        <w:spacing w:before="195" w:after="195"/>
        <w:rPr>
          <w:color w:val="292D24"/>
          <w:sz w:val="28"/>
          <w:szCs w:val="28"/>
        </w:rPr>
      </w:pP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образования»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«Беляевский  сельсовет» Конышевского   района Курской области, принятой Концепцией реформирования бюджетного планирования Российской Федерации постановляю: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муниципальную программу муниципального образования «Беляевский  сельсовет» Конышевского   района Курской области «Благоустройство территории муниципального образования».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3. </w:t>
      </w:r>
      <w:r>
        <w:rPr>
          <w:color w:val="000000"/>
          <w:sz w:val="28"/>
          <w:szCs w:val="28"/>
        </w:rPr>
        <w:t>Начальнику отдела – главному бухгалтеру Красновой Л.А. Администрации Беляевского  сельсовета Конышевского   района Курской области  предусмотреть при формировании местного бюджета на 2021 год и на плановый период 2022 и 2023 годов ассигнования на реализацию Программы.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proofErr w:type="gramStart"/>
      <w:r>
        <w:rPr>
          <w:color w:val="292D24"/>
          <w:sz w:val="28"/>
          <w:szCs w:val="28"/>
        </w:rPr>
        <w:t>Контроль за</w:t>
      </w:r>
      <w:proofErr w:type="gramEnd"/>
      <w:r>
        <w:rPr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2F5BA1" w:rsidRDefault="002F5BA1" w:rsidP="002F5BA1">
      <w:pPr>
        <w:shd w:val="clear" w:color="auto" w:fill="F8FAFB"/>
        <w:spacing w:before="195" w:after="195"/>
        <w:ind w:firstLine="851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6. Постановление вступает в силу со дня его официального опубликования (обнародования), за исключением пункта 3, который вступает в силу с 1 января 2021 года.</w:t>
      </w:r>
    </w:p>
    <w:p w:rsidR="002F5BA1" w:rsidRDefault="002F5BA1" w:rsidP="002F5BA1">
      <w:pPr>
        <w:shd w:val="clear" w:color="auto" w:fill="F8FAFB"/>
        <w:spacing w:before="195" w:after="1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Беляевского  сельсовета                                                     С.Е. </w:t>
      </w:r>
      <w:proofErr w:type="spellStart"/>
      <w:r>
        <w:rPr>
          <w:color w:val="000000"/>
          <w:sz w:val="28"/>
          <w:szCs w:val="28"/>
        </w:rPr>
        <w:t>Бинюков</w:t>
      </w:r>
      <w:proofErr w:type="spellEnd"/>
    </w:p>
    <w:p w:rsidR="002F5BA1" w:rsidRDefault="002F5BA1" w:rsidP="002F5BA1">
      <w:pPr>
        <w:shd w:val="clear" w:color="auto" w:fill="F8FAFB"/>
        <w:spacing w:before="195" w:after="195"/>
        <w:rPr>
          <w:color w:val="000000"/>
          <w:sz w:val="28"/>
          <w:szCs w:val="28"/>
        </w:rPr>
      </w:pPr>
    </w:p>
    <w:p w:rsidR="002F5BA1" w:rsidRDefault="002F5BA1" w:rsidP="002F5BA1">
      <w:pPr>
        <w:shd w:val="clear" w:color="auto" w:fill="F8FAFB"/>
        <w:spacing w:before="195" w:after="195"/>
        <w:rPr>
          <w:b/>
          <w:bCs/>
          <w:caps/>
          <w:color w:val="000000"/>
          <w:spacing w:val="-9"/>
          <w:sz w:val="24"/>
          <w:szCs w:val="24"/>
        </w:rPr>
      </w:pPr>
    </w:p>
    <w:p w:rsidR="002F5BA1" w:rsidRDefault="002F5BA1" w:rsidP="002F5BA1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Утверждена</w:t>
      </w:r>
    </w:p>
    <w:p w:rsidR="002F5BA1" w:rsidRDefault="002F5BA1" w:rsidP="002F5BA1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2F5BA1" w:rsidRDefault="002F5BA1" w:rsidP="002F5BA1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Беляевского  сельсовета</w:t>
      </w:r>
    </w:p>
    <w:p w:rsidR="002F5BA1" w:rsidRDefault="002F5BA1" w:rsidP="002F5BA1">
      <w:pPr>
        <w:shd w:val="clear" w:color="auto" w:fill="F8FAFB"/>
        <w:spacing w:before="195" w:after="195"/>
        <w:jc w:val="right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от 16 ноября 2020 г. № 35-па</w:t>
      </w:r>
    </w:p>
    <w:p w:rsidR="002F5BA1" w:rsidRDefault="002F5BA1" w:rsidP="002F5BA1">
      <w:pPr>
        <w:shd w:val="clear" w:color="auto" w:fill="F8FAFB"/>
        <w:spacing w:before="195" w:after="19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2F5BA1" w:rsidRDefault="002F5BA1" w:rsidP="002F5BA1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  <w:r>
        <w:rPr>
          <w:b/>
          <w:bCs/>
          <w:color w:val="292D24"/>
          <w:sz w:val="28"/>
          <w:szCs w:val="28"/>
        </w:rPr>
        <w:t>Паспорт муниципальной </w:t>
      </w:r>
      <w:r>
        <w:rPr>
          <w:b/>
          <w:bCs/>
          <w:color w:val="000000"/>
          <w:sz w:val="28"/>
          <w:szCs w:val="28"/>
        </w:rPr>
        <w:t>программы муниципального образования «Беляевский сельсовет» Конышевского   района Курской области «Благоустройство территории муниципального образования»</w:t>
      </w:r>
    </w:p>
    <w:p w:rsidR="002F5BA1" w:rsidRDefault="002F5BA1" w:rsidP="002F5BA1">
      <w:pPr>
        <w:shd w:val="clear" w:color="auto" w:fill="F8FAFB"/>
        <w:spacing w:before="195" w:after="195"/>
        <w:jc w:val="center"/>
        <w:rPr>
          <w:color w:val="292D24"/>
          <w:sz w:val="28"/>
          <w:szCs w:val="28"/>
        </w:rPr>
      </w:pPr>
    </w:p>
    <w:tbl>
      <w:tblPr>
        <w:tblW w:w="9645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7376"/>
      </w:tblGrid>
      <w:tr w:rsidR="002F5BA1" w:rsidTr="00DC458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Беляевского  сельсовета Конышевского   района Курской области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комплексного благоустройства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ind w:hanging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уровня организации уличного освещения;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благоустройства муниципального образования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санитарного и </w:t>
            </w:r>
            <w:proofErr w:type="gramStart"/>
            <w:r>
              <w:rPr>
                <w:sz w:val="28"/>
                <w:szCs w:val="28"/>
              </w:rPr>
              <w:t>эстетического вида</w:t>
            </w:r>
            <w:proofErr w:type="gramEnd"/>
            <w:r>
              <w:rPr>
                <w:sz w:val="28"/>
                <w:szCs w:val="28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2F5BA1" w:rsidRDefault="002F5BA1" w:rsidP="00DC458C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приведение в качественное состояние элементов благоустройства; </w:t>
            </w:r>
          </w:p>
          <w:p w:rsidR="002F5BA1" w:rsidRDefault="002F5BA1" w:rsidP="00DC458C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поддержка инициатив жителей населенных пунктов Беляевского  сельсовета Конышевского   района Курской области по благоустройству и санитарной очистке придомовых территорий;</w:t>
            </w:r>
          </w:p>
          <w:p w:rsidR="002F5BA1" w:rsidRDefault="002F5BA1" w:rsidP="00DC458C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2F5BA1" w:rsidRDefault="002F5BA1" w:rsidP="00DC458C">
            <w:pPr>
              <w:spacing w:before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2F5BA1" w:rsidRDefault="002F5BA1" w:rsidP="00DC458C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2F5BA1" w:rsidRDefault="002F5BA1" w:rsidP="00DC458C">
            <w:pPr>
              <w:spacing w:before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освещения улиц муниципального образования;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жителей Беляевского  сельсовета в систему экологического образования;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прочих мероприятий по благоустройству</w:t>
            </w:r>
          </w:p>
        </w:tc>
      </w:tr>
      <w:tr w:rsidR="002F5BA1" w:rsidTr="00DC458C">
        <w:trPr>
          <w:trHeight w:val="2011"/>
        </w:trPr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2F5BA1" w:rsidRDefault="002F5BA1" w:rsidP="00DC458C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2F5BA1" w:rsidRDefault="002F5BA1" w:rsidP="00DC458C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основных направлений благоустройства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в 2021 – 2023 годы в один этап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Беляевского  сельсовета Конышевского   района Курской области о местном бюджете на очередной финансовый год и плановый период.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муниципальной программы за счет средств местного бюджета составит – 1 350 000 рублей, в т. ч. по годам: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450000  рублей;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450000  рублей;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450000  рублей,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объем финансовых средств местного бюджета на реализацию подпрограммы «Обеспечение условий реализации муниципальной программы» муниципальной программы муниципального образования «Беляевский  сельсовет» Конышевского   района Курской области «Благоустройство территории муниципального образования» составит – 1 350 000  рублей,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годам: 2021 год – 450000 рублей;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год – 450000  рублей;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450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  рублей,</w:t>
            </w:r>
          </w:p>
        </w:tc>
      </w:tr>
      <w:tr w:rsidR="002F5BA1" w:rsidTr="00DC458C">
        <w:tc>
          <w:tcPr>
            <w:tcW w:w="22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A1" w:rsidRDefault="002F5BA1" w:rsidP="00DC458C">
            <w:pPr>
              <w:spacing w:before="195" w:after="195"/>
              <w:ind w:firstLine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ind w:firstLine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состояния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эстетического состояния территории муниципального образования;</w:t>
            </w:r>
          </w:p>
          <w:p w:rsidR="002F5BA1" w:rsidRDefault="002F5BA1" w:rsidP="00DC458C">
            <w:pPr>
              <w:spacing w:before="195" w:after="1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протяженности уличного освещения внутри муниципальных дорог;</w:t>
            </w:r>
          </w:p>
          <w:p w:rsidR="002F5BA1" w:rsidRDefault="002F5BA1" w:rsidP="00DC458C">
            <w:pPr>
              <w:spacing w:before="195" w:after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607A64" w:rsidRDefault="00607A64">
      <w:bookmarkStart w:id="0" w:name="_GoBack"/>
      <w:bookmarkEnd w:id="0"/>
    </w:p>
    <w:sectPr w:rsidR="006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B3"/>
    <w:rsid w:val="002F5BA1"/>
    <w:rsid w:val="00607A64"/>
    <w:rsid w:val="00A2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5467</Characters>
  <Application>Microsoft Office Word</Application>
  <DocSecurity>0</DocSecurity>
  <Lines>45</Lines>
  <Paragraphs>12</Paragraphs>
  <ScaleCrop>false</ScaleCrop>
  <Company>*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2020-12-01T10:49:00Z</dcterms:created>
  <dcterms:modified xsi:type="dcterms:W3CDTF">2020-12-01T10:49:00Z</dcterms:modified>
</cp:coreProperties>
</file>