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7F" w:rsidRDefault="0006047F" w:rsidP="0006047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</w:t>
      </w:r>
    </w:p>
    <w:p w:rsidR="0006047F" w:rsidRDefault="0006047F" w:rsidP="0006047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 СЕЛЬСОВЕТА</w:t>
      </w:r>
    </w:p>
    <w:p w:rsidR="0006047F" w:rsidRDefault="0006047F" w:rsidP="0006047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КОНЫШЕВСКОГО РАЙОНА  КУРСКОЙ ОБЛАСТИ</w:t>
      </w:r>
    </w:p>
    <w:p w:rsidR="0006047F" w:rsidRDefault="0006047F" w:rsidP="0006047F">
      <w:pPr>
        <w:rPr>
          <w:sz w:val="28"/>
          <w:szCs w:val="28"/>
        </w:rPr>
      </w:pPr>
    </w:p>
    <w:p w:rsidR="0006047F" w:rsidRDefault="0006047F" w:rsidP="0006047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06047F" w:rsidRDefault="0006047F" w:rsidP="0006047F">
      <w:pPr>
        <w:jc w:val="both"/>
        <w:rPr>
          <w:sz w:val="28"/>
          <w:szCs w:val="28"/>
        </w:rPr>
      </w:pPr>
    </w:p>
    <w:p w:rsidR="0006047F" w:rsidRDefault="0006047F" w:rsidP="0006047F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15.11.2019 г.  № 145                                                          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еляево</w:t>
      </w:r>
    </w:p>
    <w:p w:rsidR="0006047F" w:rsidRDefault="0006047F" w:rsidP="0006047F">
      <w:pPr>
        <w:jc w:val="both"/>
        <w:rPr>
          <w:sz w:val="28"/>
          <w:szCs w:val="28"/>
        </w:rPr>
      </w:pPr>
    </w:p>
    <w:p w:rsidR="0006047F" w:rsidRDefault="0006047F" w:rsidP="000604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06047F" w:rsidRDefault="0006047F" w:rsidP="000604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проекту  решения Собрания</w:t>
      </w:r>
    </w:p>
    <w:p w:rsidR="0006047F" w:rsidRDefault="0006047F" w:rsidP="000604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депутатов Беляевского сельсовета</w:t>
      </w:r>
    </w:p>
    <w:p w:rsidR="0006047F" w:rsidRDefault="0006047F" w:rsidP="0006047F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06047F" w:rsidRDefault="0006047F" w:rsidP="000604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«О бюджете Беляевского сельсовета</w:t>
      </w:r>
    </w:p>
    <w:p w:rsidR="0006047F" w:rsidRDefault="0006047F" w:rsidP="0006047F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06047F" w:rsidRDefault="0006047F" w:rsidP="000604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 2020год и на плановый период 2021</w:t>
      </w:r>
    </w:p>
    <w:p w:rsidR="0006047F" w:rsidRDefault="0006047F" w:rsidP="000604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2022 годов»</w:t>
      </w:r>
    </w:p>
    <w:p w:rsidR="0006047F" w:rsidRDefault="0006047F" w:rsidP="0006047F">
      <w:pPr>
        <w:jc w:val="both"/>
        <w:rPr>
          <w:sz w:val="28"/>
          <w:szCs w:val="28"/>
        </w:rPr>
      </w:pPr>
    </w:p>
    <w:p w:rsidR="0006047F" w:rsidRDefault="0006047F" w:rsidP="00060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28 Федерального закона от 06.10.2003 г.</w:t>
      </w:r>
    </w:p>
    <w:p w:rsidR="0006047F" w:rsidRDefault="0006047F" w:rsidP="00060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Устава муниципального образования «Беляевский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 , Собрание депутатов Беляевского сельсовета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РЕШИЛО:</w:t>
      </w:r>
    </w:p>
    <w:p w:rsidR="0006047F" w:rsidRDefault="0006047F" w:rsidP="000604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Временный порядок проведения публичных слушаний по проекту решения Собрания депутатов Беляевского сельсовета «О бюджете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2020год и на плановый период 2021и 2022 годов»</w:t>
      </w:r>
    </w:p>
    <w:p w:rsidR="0006047F" w:rsidRDefault="0006047F" w:rsidP="00060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Провести публичные слушания по проекту решения Собрания депутатов  Беляевского сельсовета  «О бюджете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2020год и на плановый период 2021и 2022 годов»  6 декабря 2019 года в 11 часов по адресу: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еляево, помещение Администрации Беляевского сельсовета.</w:t>
      </w:r>
    </w:p>
    <w:p w:rsidR="0006047F" w:rsidRDefault="0006047F" w:rsidP="00060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Обнародовать настоящее решение  на четырёх информационных стендах, расположенных: </w:t>
      </w:r>
    </w:p>
    <w:p w:rsidR="0006047F" w:rsidRDefault="0006047F" w:rsidP="0006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– административное здание ООО «Победа»;</w:t>
      </w:r>
    </w:p>
    <w:p w:rsidR="0006047F" w:rsidRDefault="0006047F" w:rsidP="0006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алахово</w:t>
      </w:r>
      <w:proofErr w:type="spellEnd"/>
      <w:r>
        <w:rPr>
          <w:sz w:val="28"/>
          <w:szCs w:val="28"/>
        </w:rPr>
        <w:t>;</w:t>
      </w:r>
    </w:p>
    <w:p w:rsidR="0006047F" w:rsidRDefault="0006047F" w:rsidP="0006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-Песочное</w:t>
      </w:r>
      <w:proofErr w:type="spellEnd"/>
      <w:r>
        <w:rPr>
          <w:sz w:val="28"/>
          <w:szCs w:val="28"/>
        </w:rPr>
        <w:t>;</w:t>
      </w:r>
    </w:p>
    <w:p w:rsidR="0006047F" w:rsidRDefault="0006047F" w:rsidP="0006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4-й- 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ерничено</w:t>
      </w:r>
      <w:proofErr w:type="spellEnd"/>
    </w:p>
    <w:p w:rsidR="0006047F" w:rsidRDefault="0006047F" w:rsidP="0006047F">
      <w:pPr>
        <w:autoSpaceDE w:val="0"/>
        <w:autoSpaceDN w:val="0"/>
        <w:jc w:val="both"/>
        <w:rPr>
          <w:sz w:val="28"/>
          <w:szCs w:val="28"/>
        </w:rPr>
      </w:pPr>
    </w:p>
    <w:p w:rsidR="0006047F" w:rsidRDefault="0006047F" w:rsidP="0006047F">
      <w:pPr>
        <w:autoSpaceDE w:val="0"/>
        <w:autoSpaceDN w:val="0"/>
        <w:jc w:val="both"/>
        <w:rPr>
          <w:sz w:val="28"/>
          <w:szCs w:val="28"/>
        </w:rPr>
      </w:pPr>
    </w:p>
    <w:p w:rsidR="0006047F" w:rsidRDefault="0006047F" w:rsidP="0006047F">
      <w:pPr>
        <w:rPr>
          <w:sz w:val="28"/>
          <w:szCs w:val="28"/>
        </w:rPr>
      </w:pPr>
    </w:p>
    <w:p w:rsidR="0006047F" w:rsidRDefault="0006047F" w:rsidP="0006047F">
      <w:pPr>
        <w:rPr>
          <w:sz w:val="28"/>
          <w:szCs w:val="28"/>
        </w:rPr>
      </w:pPr>
    </w:p>
    <w:p w:rsidR="0006047F" w:rsidRDefault="0006047F" w:rsidP="0006047F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6047F" w:rsidRDefault="0006047F" w:rsidP="0006047F">
      <w:pPr>
        <w:rPr>
          <w:sz w:val="28"/>
          <w:szCs w:val="28"/>
        </w:rPr>
      </w:pPr>
      <w:r>
        <w:rPr>
          <w:sz w:val="28"/>
          <w:szCs w:val="28"/>
        </w:rPr>
        <w:t>Беляевского сельсовета                                                                  Г.Н.Чертова</w:t>
      </w:r>
    </w:p>
    <w:p w:rsidR="0006047F" w:rsidRDefault="0006047F" w:rsidP="0006047F">
      <w:pPr>
        <w:rPr>
          <w:sz w:val="28"/>
          <w:szCs w:val="28"/>
        </w:rPr>
      </w:pPr>
    </w:p>
    <w:p w:rsidR="0006047F" w:rsidRDefault="0006047F" w:rsidP="000604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Беляевского сельсовета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06047F" w:rsidRDefault="0006047F" w:rsidP="0006047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В.В.Сорокин</w:t>
      </w:r>
    </w:p>
    <w:p w:rsidR="0006047F" w:rsidRDefault="0006047F" w:rsidP="0006047F">
      <w:pPr>
        <w:jc w:val="both"/>
        <w:rPr>
          <w:sz w:val="28"/>
          <w:szCs w:val="28"/>
        </w:rPr>
      </w:pPr>
    </w:p>
    <w:p w:rsidR="0006047F" w:rsidRDefault="0006047F" w:rsidP="0006047F">
      <w:pPr>
        <w:jc w:val="both"/>
        <w:rPr>
          <w:sz w:val="28"/>
          <w:szCs w:val="28"/>
        </w:rPr>
      </w:pPr>
    </w:p>
    <w:p w:rsidR="0006047F" w:rsidRDefault="0006047F" w:rsidP="0006047F">
      <w:pPr>
        <w:jc w:val="both"/>
        <w:rPr>
          <w:sz w:val="28"/>
          <w:szCs w:val="28"/>
        </w:rPr>
      </w:pPr>
    </w:p>
    <w:p w:rsidR="0006047F" w:rsidRDefault="0006047F" w:rsidP="0006047F">
      <w:pPr>
        <w:autoSpaceDE w:val="0"/>
        <w:autoSpaceDN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6047F" w:rsidRDefault="0006047F" w:rsidP="0006047F">
      <w:pPr>
        <w:autoSpaceDE w:val="0"/>
        <w:autoSpaceDN w:val="0"/>
        <w:ind w:left="4956" w:firstLine="431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06047F" w:rsidRDefault="0006047F" w:rsidP="0006047F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p w:rsidR="0006047F" w:rsidRDefault="0006047F" w:rsidP="0006047F">
      <w:pPr>
        <w:autoSpaceDE w:val="0"/>
        <w:autoSpaceDN w:val="0"/>
        <w:ind w:left="4679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</w:p>
    <w:p w:rsidR="0006047F" w:rsidRDefault="0006047F" w:rsidP="0006047F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>от 15.11.2019 г. № 145</w:t>
      </w:r>
    </w:p>
    <w:p w:rsidR="0006047F" w:rsidRDefault="0006047F" w:rsidP="0006047F">
      <w:pPr>
        <w:autoSpaceDE w:val="0"/>
        <w:autoSpaceDN w:val="0"/>
        <w:ind w:left="4679" w:firstLine="708"/>
        <w:rPr>
          <w:sz w:val="28"/>
          <w:szCs w:val="28"/>
        </w:rPr>
      </w:pPr>
    </w:p>
    <w:p w:rsidR="0006047F" w:rsidRDefault="0006047F" w:rsidP="0006047F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ВРЕМЕННЫЙ ПОРЯДОК</w:t>
      </w:r>
    </w:p>
    <w:p w:rsidR="0006047F" w:rsidRDefault="0006047F" w:rsidP="0006047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решения</w:t>
      </w:r>
    </w:p>
    <w:p w:rsidR="0006047F" w:rsidRDefault="0006047F" w:rsidP="0006047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</w:p>
    <w:p w:rsidR="0006047F" w:rsidRDefault="0006047F" w:rsidP="0006047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60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бюджете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2020год и на плановый период 2021и 2022 годов» </w:t>
      </w:r>
    </w:p>
    <w:p w:rsidR="0006047F" w:rsidRDefault="0006047F" w:rsidP="0006047F">
      <w:pPr>
        <w:autoSpaceDE w:val="0"/>
        <w:autoSpaceDN w:val="0"/>
        <w:jc w:val="center"/>
        <w:rPr>
          <w:sz w:val="28"/>
          <w:szCs w:val="28"/>
        </w:rPr>
      </w:pPr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</w:t>
      </w:r>
      <w:r>
        <w:rPr>
          <w:sz w:val="28"/>
          <w:szCs w:val="28"/>
        </w:rPr>
        <w:softHyphen/>
        <w:t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Беляевского сельсо</w:t>
      </w:r>
      <w:r>
        <w:rPr>
          <w:sz w:val="28"/>
          <w:szCs w:val="28"/>
        </w:rPr>
        <w:softHyphen/>
        <w:t xml:space="preserve">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“</w:t>
      </w:r>
      <w:r w:rsidRPr="00060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бюджете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2020год и на плановый период 2021и 2022 годов»</w:t>
      </w:r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Публичные слушания по проекту решения Собрания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“</w:t>
      </w:r>
      <w:r w:rsidRPr="00060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бюджете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2020год и на плановый период 2021и 2022 годов» являются одним из способов непосредственного участия граждан в  осуществлении местного само</w:t>
      </w:r>
      <w:r>
        <w:rPr>
          <w:sz w:val="28"/>
          <w:szCs w:val="28"/>
        </w:rPr>
        <w:softHyphen/>
        <w:t>управления.</w:t>
      </w:r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Обсуждение проекта решения Собрания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“</w:t>
      </w:r>
      <w:r w:rsidRPr="00060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бюджете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2020год и на плановый период 2021и 2022 годов»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“</w:t>
      </w:r>
      <w:r w:rsidRPr="00060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бюджете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proofErr w:type="gramEnd"/>
      <w:r>
        <w:rPr>
          <w:sz w:val="28"/>
          <w:szCs w:val="28"/>
        </w:rPr>
        <w:t xml:space="preserve"> на 2020год и на плановый период 2021и 2022 годов» </w:t>
      </w:r>
    </w:p>
    <w:p w:rsidR="0006047F" w:rsidRDefault="0006047F" w:rsidP="00060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о проведении публичных слушаний, включающее информацию о месте и времени проведения публичных слушаний, принимает Собрание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 Дан</w:t>
      </w:r>
      <w:r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>
        <w:rPr>
          <w:sz w:val="28"/>
          <w:szCs w:val="28"/>
        </w:rPr>
        <w:softHyphen/>
        <w:t>положенных:</w:t>
      </w:r>
    </w:p>
    <w:p w:rsidR="0006047F" w:rsidRDefault="0006047F" w:rsidP="0006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– административное здание ООО «Победа»;</w:t>
      </w:r>
    </w:p>
    <w:p w:rsidR="0006047F" w:rsidRDefault="0006047F" w:rsidP="0006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алахово</w:t>
      </w:r>
      <w:proofErr w:type="spellEnd"/>
      <w:r>
        <w:rPr>
          <w:sz w:val="28"/>
          <w:szCs w:val="28"/>
        </w:rPr>
        <w:t>;</w:t>
      </w:r>
    </w:p>
    <w:p w:rsidR="0006047F" w:rsidRDefault="0006047F" w:rsidP="0006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-Песочное</w:t>
      </w:r>
      <w:proofErr w:type="spellEnd"/>
      <w:r>
        <w:rPr>
          <w:sz w:val="28"/>
          <w:szCs w:val="28"/>
        </w:rPr>
        <w:t>;</w:t>
      </w:r>
    </w:p>
    <w:p w:rsidR="0006047F" w:rsidRDefault="0006047F" w:rsidP="000604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4-й- 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ерничено</w:t>
      </w:r>
      <w:proofErr w:type="spellEnd"/>
    </w:p>
    <w:p w:rsidR="0006047F" w:rsidRDefault="0006047F" w:rsidP="0006047F">
      <w:pPr>
        <w:autoSpaceDE w:val="0"/>
        <w:autoSpaceDN w:val="0"/>
        <w:jc w:val="both"/>
        <w:rPr>
          <w:sz w:val="28"/>
          <w:szCs w:val="28"/>
        </w:rPr>
      </w:pPr>
    </w:p>
    <w:p w:rsidR="0006047F" w:rsidRDefault="0006047F" w:rsidP="0006047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047F" w:rsidRDefault="0006047F" w:rsidP="0006047F">
      <w:pPr>
        <w:jc w:val="both"/>
        <w:rPr>
          <w:sz w:val="28"/>
          <w:szCs w:val="28"/>
        </w:rPr>
      </w:pPr>
      <w:r>
        <w:lastRenderedPageBreak/>
        <w:t xml:space="preserve">           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не позднее, чем за 7 дней до дня публичных слушаний.</w:t>
      </w:r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В публичных слушаниях могут принимать участие все желающие граждане, постоянно проживающие на территории   Беляевского сельсо</w:t>
      </w:r>
      <w:r>
        <w:rPr>
          <w:sz w:val="28"/>
          <w:szCs w:val="28"/>
        </w:rPr>
        <w:softHyphen/>
        <w:t>вета.</w:t>
      </w:r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Председательствующим на публичных слушаниях является пред</w:t>
      </w:r>
      <w:r>
        <w:rPr>
          <w:sz w:val="28"/>
          <w:szCs w:val="28"/>
        </w:rPr>
        <w:softHyphen/>
        <w:t xml:space="preserve">седатель Собрания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softHyphen/>
        <w:t>она, либо председатель комиссии по обсуждению проекта решения Собра</w:t>
      </w:r>
      <w:r>
        <w:rPr>
          <w:sz w:val="28"/>
          <w:szCs w:val="28"/>
        </w:rPr>
        <w:softHyphen/>
        <w:t xml:space="preserve">ния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“</w:t>
      </w:r>
      <w:r w:rsidR="00E44EAF" w:rsidRPr="00E44EAF">
        <w:rPr>
          <w:sz w:val="28"/>
          <w:szCs w:val="28"/>
        </w:rPr>
        <w:t xml:space="preserve"> </w:t>
      </w:r>
      <w:r w:rsidR="00E44EAF">
        <w:rPr>
          <w:sz w:val="28"/>
          <w:szCs w:val="28"/>
        </w:rPr>
        <w:t xml:space="preserve">О бюджете Беляевского сельсовета </w:t>
      </w:r>
      <w:proofErr w:type="spellStart"/>
      <w:r w:rsidR="00E44EAF">
        <w:rPr>
          <w:sz w:val="28"/>
          <w:szCs w:val="28"/>
        </w:rPr>
        <w:t>Конышевского</w:t>
      </w:r>
      <w:proofErr w:type="spellEnd"/>
      <w:r w:rsidR="00E44EAF">
        <w:rPr>
          <w:sz w:val="28"/>
          <w:szCs w:val="28"/>
        </w:rPr>
        <w:t xml:space="preserve"> района Курской области на 2020год и на плановый период 2021и 2022 годов»</w:t>
      </w:r>
      <w:r>
        <w:rPr>
          <w:sz w:val="28"/>
          <w:szCs w:val="28"/>
        </w:rPr>
        <w:t>, приему и учету предложений по нему (далее - комиссия).</w:t>
      </w:r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</w:t>
      </w:r>
      <w:r>
        <w:rPr>
          <w:sz w:val="28"/>
          <w:szCs w:val="28"/>
        </w:rPr>
        <w:softHyphen/>
        <w:t>рядком обсуждения вопросов повестки публичных слушаний. В ходе пуб</w:t>
      </w:r>
      <w:r>
        <w:rPr>
          <w:sz w:val="28"/>
          <w:szCs w:val="28"/>
        </w:rPr>
        <w:softHyphen/>
        <w:t>личных слушаний ведется протокол.</w:t>
      </w:r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sz w:val="28"/>
          <w:szCs w:val="28"/>
        </w:rPr>
        <w:softHyphen/>
        <w:t xml:space="preserve">делении их регламента. </w:t>
      </w:r>
      <w:proofErr w:type="gramStart"/>
      <w:r>
        <w:rPr>
          <w:sz w:val="28"/>
          <w:szCs w:val="28"/>
        </w:rPr>
        <w:t>Затем  слово предоставляется членам комиссии, по</w:t>
      </w:r>
      <w:r>
        <w:rPr>
          <w:sz w:val="28"/>
          <w:szCs w:val="28"/>
        </w:rPr>
        <w:softHyphen/>
        <w:t>сле чего следует обсуждение вопросов участников слушаний, которые мо</w:t>
      </w:r>
      <w:r>
        <w:rPr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6047F" w:rsidRDefault="0006047F" w:rsidP="0006047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По результатам публичных слушаний принимаются рекомендации по проекту решения Собрания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“</w:t>
      </w:r>
      <w:r w:rsidR="00E44EAF" w:rsidRPr="00E44EAF">
        <w:rPr>
          <w:sz w:val="28"/>
          <w:szCs w:val="28"/>
        </w:rPr>
        <w:t xml:space="preserve"> </w:t>
      </w:r>
      <w:r w:rsidR="00E44EAF">
        <w:rPr>
          <w:sz w:val="28"/>
          <w:szCs w:val="28"/>
        </w:rPr>
        <w:t xml:space="preserve">О бюджете Беляевского сельсовета </w:t>
      </w:r>
      <w:proofErr w:type="spellStart"/>
      <w:r w:rsidR="00E44EAF">
        <w:rPr>
          <w:sz w:val="28"/>
          <w:szCs w:val="28"/>
        </w:rPr>
        <w:t>Конышевского</w:t>
      </w:r>
      <w:proofErr w:type="spellEnd"/>
      <w:r w:rsidR="00E44EAF">
        <w:rPr>
          <w:sz w:val="28"/>
          <w:szCs w:val="28"/>
        </w:rPr>
        <w:t xml:space="preserve"> района Курской области на 2020год и на плановый период 2021и 2022 годов»</w:t>
      </w:r>
      <w:r>
        <w:rPr>
          <w:sz w:val="28"/>
          <w:szCs w:val="28"/>
        </w:rPr>
        <w:t>. Рекомендации считаются принятыми, если за них проголо</w:t>
      </w:r>
      <w:r>
        <w:rPr>
          <w:sz w:val="28"/>
          <w:szCs w:val="28"/>
        </w:rPr>
        <w:softHyphen/>
        <w:t>совало более половины присутствующих на публичных слушаниях граж</w:t>
      </w:r>
      <w:r>
        <w:rPr>
          <w:sz w:val="28"/>
          <w:szCs w:val="28"/>
        </w:rPr>
        <w:softHyphen/>
        <w:t>дан.</w:t>
      </w:r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и обнародуется на информационных стендах, ука</w:t>
      </w:r>
      <w:r>
        <w:rPr>
          <w:sz w:val="28"/>
          <w:szCs w:val="28"/>
        </w:rPr>
        <w:softHyphen/>
        <w:t>занных в п. 3.</w:t>
      </w:r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</w:t>
      </w:r>
    </w:p>
    <w:p w:rsidR="0006047F" w:rsidRDefault="0006047F" w:rsidP="0006047F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6047F" w:rsidRDefault="0006047F" w:rsidP="0006047F">
      <w:pPr>
        <w:jc w:val="both"/>
        <w:rPr>
          <w:sz w:val="28"/>
          <w:szCs w:val="28"/>
        </w:rPr>
      </w:pPr>
    </w:p>
    <w:p w:rsidR="0006047F" w:rsidRDefault="0006047F" w:rsidP="0006047F">
      <w:pPr>
        <w:rPr>
          <w:sz w:val="28"/>
          <w:szCs w:val="28"/>
        </w:rPr>
      </w:pPr>
    </w:p>
    <w:p w:rsidR="0006047F" w:rsidRDefault="0006047F" w:rsidP="0006047F">
      <w:pPr>
        <w:rPr>
          <w:sz w:val="28"/>
          <w:szCs w:val="28"/>
        </w:rPr>
      </w:pPr>
    </w:p>
    <w:p w:rsidR="0006047F" w:rsidRDefault="0006047F" w:rsidP="0006047F"/>
    <w:p w:rsidR="0006047F" w:rsidRDefault="0006047F" w:rsidP="0006047F"/>
    <w:p w:rsidR="00445270" w:rsidRPr="0006047F" w:rsidRDefault="00445270" w:rsidP="0006047F"/>
    <w:sectPr w:rsidR="00445270" w:rsidRPr="0006047F" w:rsidSect="0044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047F"/>
    <w:rsid w:val="0006047F"/>
    <w:rsid w:val="00445270"/>
    <w:rsid w:val="00E4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6047F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604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2019-11-27T12:41:00Z</cp:lastPrinted>
  <dcterms:created xsi:type="dcterms:W3CDTF">2019-11-27T12:28:00Z</dcterms:created>
  <dcterms:modified xsi:type="dcterms:W3CDTF">2019-11-27T12:42:00Z</dcterms:modified>
</cp:coreProperties>
</file>