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DF" w:rsidRDefault="005351DF" w:rsidP="005351DF">
      <w:pPr>
        <w:spacing w:after="0" w:line="240" w:lineRule="auto"/>
        <w:jc w:val="center"/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351DF" w:rsidRDefault="005351DF" w:rsidP="005351D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КОНЫШЕВСКОГО РАЙНА КУРСКОЙ ОБЛАСТИ</w:t>
      </w:r>
    </w:p>
    <w:p w:rsidR="005351DF" w:rsidRDefault="005351DF" w:rsidP="005351D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351DF" w:rsidRDefault="005351DF" w:rsidP="005351D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5351DF" w:rsidRDefault="005351DF" w:rsidP="005351DF">
      <w:pPr>
        <w:spacing w:after="0" w:line="240" w:lineRule="auto"/>
        <w:jc w:val="center"/>
        <w:rPr>
          <w:rFonts w:ascii="Calibri" w:hAnsi="Calibri" w:cs="Tahoma"/>
        </w:rPr>
      </w:pPr>
      <w:r>
        <w:rPr>
          <w:rFonts w:ascii="Arial" w:hAnsi="Arial" w:cs="Arial"/>
          <w:sz w:val="32"/>
          <w:szCs w:val="32"/>
          <w:u w:val="single"/>
        </w:rPr>
        <w:t>от 21.08</w:t>
      </w:r>
      <w:bookmarkStart w:id="0" w:name="_GoBack"/>
      <w:bookmarkEnd w:id="0"/>
      <w:r>
        <w:rPr>
          <w:rFonts w:ascii="Arial" w:hAnsi="Arial" w:cs="Arial"/>
          <w:sz w:val="32"/>
          <w:szCs w:val="32"/>
          <w:u w:val="single"/>
        </w:rPr>
        <w:t xml:space="preserve">.2017 </w:t>
      </w:r>
      <w:r>
        <w:rPr>
          <w:rFonts w:ascii="Arial" w:hAnsi="Arial" w:cs="Arial"/>
          <w:sz w:val="32"/>
          <w:szCs w:val="32"/>
        </w:rPr>
        <w:t>№ 53</w:t>
      </w:r>
      <w:r>
        <w:rPr>
          <w:rFonts w:ascii="Arial" w:hAnsi="Arial" w:cs="Arial"/>
          <w:sz w:val="32"/>
          <w:szCs w:val="32"/>
          <w:u w:val="single"/>
        </w:rPr>
        <w:t>-па</w:t>
      </w:r>
    </w:p>
    <w:p w:rsidR="005351DF" w:rsidRDefault="005351DF" w:rsidP="005351DF">
      <w:pPr>
        <w:pStyle w:val="Standard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</w:t>
      </w:r>
      <w:proofErr w:type="gramStart"/>
      <w:r>
        <w:rPr>
          <w:rFonts w:ascii="Arial" w:hAnsi="Arial" w:cs="Arial"/>
          <w:sz w:val="32"/>
          <w:szCs w:val="32"/>
        </w:rPr>
        <w:t>.Б</w:t>
      </w:r>
      <w:proofErr w:type="gramEnd"/>
      <w:r>
        <w:rPr>
          <w:rFonts w:ascii="Arial" w:hAnsi="Arial" w:cs="Arial"/>
          <w:sz w:val="32"/>
          <w:szCs w:val="32"/>
        </w:rPr>
        <w:t>еляево</w:t>
      </w:r>
    </w:p>
    <w:p w:rsidR="005351DF" w:rsidRDefault="005351DF" w:rsidP="00535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получения муниципальными  служащими Администрации Беляевского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Курской области, замещающими должности  муниципальной службы  Администрации Беляевского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5351DF" w:rsidRDefault="005351DF" w:rsidP="005351DF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 с Федеральными законами от 03.04.2017 № 64 -ФЗ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от 02.03 2007 № 25 –ФЗ «О муниципальной службе в Российской Федерации», постановлением Администрации Курской области от 26.07.2017 № 606 –па «Об утверждении Положения о порядке получения государственными гражданскими служащими Курской области, замещающими должности 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гражданской службы Курской области в исполнительных органах государственной власти Курской области, разрешения представителя нанимателя на участие на безвозмездной основе в управлении отдельными некоммерческими организациями»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18.08.2017г. 284 «Об утверждении Положения о порядке получения муниципальными  служащими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области, замещающими должности  муниципальной службы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разрешения представителя нанимателя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на безвозмездной основе в управлении отдельными некоммерческими организациями»</w:t>
      </w:r>
    </w:p>
    <w:p w:rsidR="005351DF" w:rsidRDefault="005351DF" w:rsidP="005351D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5351DF" w:rsidRDefault="005351DF" w:rsidP="00535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прилагаемое Положение о порядке получения муниципальными служащими  Администрации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замещающими должности муниципальной  службы Администрации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5351DF" w:rsidRDefault="005351DF" w:rsidP="00535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Заместителю главы сельсовета   привести нормативно правовые акты  в соответствие с действующим законодательством, руководствуясь данным постановлением.</w:t>
      </w:r>
    </w:p>
    <w:p w:rsidR="005351DF" w:rsidRDefault="005351DF" w:rsidP="00535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Администрации Беляевского сельсовета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Теребрину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В.И.</w:t>
      </w:r>
    </w:p>
    <w:p w:rsidR="005351DF" w:rsidRDefault="005351DF" w:rsidP="005351D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4. Постановление вступает в силу со дня его подписания. 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Беляевского сельсовета</w:t>
      </w:r>
    </w:p>
    <w:p w:rsidR="005351DF" w:rsidRDefault="005351DF" w:rsidP="005351DF">
      <w:pPr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В.В.Сорокин</w:t>
      </w:r>
    </w:p>
    <w:p w:rsidR="005351DF" w:rsidRDefault="005351DF" w:rsidP="005351DF">
      <w:pPr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УТВЕРЖДЕНО 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постановлением Администрации 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Беляевского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района Курской области 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21.08.2017 </w:t>
      </w:r>
      <w:r>
        <w:rPr>
          <w:rFonts w:ascii="Times New Roman" w:hAnsi="Times New Roman" w:cs="Times New Roman"/>
          <w:sz w:val="28"/>
          <w:szCs w:val="28"/>
        </w:rPr>
        <w:tab/>
        <w:t>№ 53-па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51DF" w:rsidRDefault="005351DF" w:rsidP="00535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5351DF" w:rsidRDefault="005351DF" w:rsidP="00535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получения муниципальными служащими  Администрации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замещающими должности муниципальной  службы Администрации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1.Настоящее Положение определяет порядок получения  муниципальными служащими  Администрации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замещающими должности  муниципальной службы  Администрации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-  муниципальные служащие),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  <w:proofErr w:type="gramEnd"/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2.К некоммерческим организациям для целей настоящего Положения относятся общественные организации (кроме политических партий),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недвижимости.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Участие муниципального 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4.Муниципальные служащие, замещающие должности  муниципальной  службы Администрации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представляют заявления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- заявление) на имя представителя нанимателя в кадровую службу  Администрации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или лицу, осуществляющему кадровую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работу в структурном подразделении Администрации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 Заявление составляется в письменном виде по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ab/>
        <w:t>1 к настоящему Положению и направляется представителю нанимателя до начала участия в управлении некоммерческими организациями, указанными в пункте 2 настоящего Положения, или вхождения в состав их коллегиальных органов управления.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 представления заявления муниципальный  служащий самостоятельно направляет заявление руководителю структурного подразделения  Администрации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области, в котором проходит  муниципальную службу, курирующему заместителю  Главы Администрации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соответственно, для ознакомления и получения их мнения о наличии возможности возникновения конфликта интересов при исполнении служебных обязанностей в случае участия  муниципального  служащего на безвозмездной основе в 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Представленное  муниципальным служащим заявление регистрируется в день его поступления соответственно  кадровой службой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(далее - журнал регистрации заявлений), который ведется по форме согласно приложению № 2 к настоящему Положению.</w:t>
      </w:r>
      <w:proofErr w:type="gramEnd"/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Листы журнала регистрации заявлений должны быть пронумерованы, прошнурованы и скреплены печатью Администрации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области.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 Копия заявления с отметкой о регистрации выдается 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</w:t>
      </w:r>
      <w:r>
        <w:rPr>
          <w:rFonts w:ascii="Times New Roman" w:hAnsi="Times New Roman" w:cs="Times New Roman"/>
          <w:sz w:val="28"/>
          <w:szCs w:val="28"/>
        </w:rPr>
        <w:tab/>
        <w:t>Кадровая служба осуществляет предварительное рассмотрение заявления на предмет возможности возникновения конфликта интересов и подготовку мотивированного заключения на него.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</w:t>
      </w:r>
      <w:r>
        <w:rPr>
          <w:rFonts w:ascii="Times New Roman" w:hAnsi="Times New Roman" w:cs="Times New Roman"/>
          <w:sz w:val="28"/>
          <w:szCs w:val="28"/>
        </w:rPr>
        <w:tab/>
        <w:t xml:space="preserve"> Заявление и мотивированное заключение на него в течение семи рабочих дней после регистрации заявления направляются  кадровой службой представителю нанимателя для рассмотрения.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</w:t>
      </w:r>
      <w:r>
        <w:rPr>
          <w:rFonts w:ascii="Times New Roman" w:hAnsi="Times New Roman" w:cs="Times New Roman"/>
          <w:sz w:val="28"/>
          <w:szCs w:val="28"/>
        </w:rPr>
        <w:tab/>
        <w:t xml:space="preserve"> По результатам рассмотрения заявления и мотивированного заключения на него  представитель нанимателя выносит одно из следующих решений: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разрешить муниципальному служащему участие на безвозмездной основе в управлении некоммерческой организацией в качестве единоличного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исполнительного органа или вхождение в состав ее коллегиального органа управления;</w:t>
      </w:r>
      <w:proofErr w:type="gramEnd"/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отказать 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вхождении в состав ее коллегиального органа управления.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12.Кадровая служба уведомляет муниципального служащего о принятом решении в течение трех рабочих дней со дня принятия представителем нанимателя муниципального  служащего решения по результатам рассмотрения заявления и мотивированного заключения на него.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13.Заявление, мотивированное заключение на него и иные материалы, связанные с рассмотрением заявлени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их наличии),приобщаются к личному делу муниципального служащего.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Приложение № 1 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Положению о порядке получения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муниципальными служащими Администрации Беляевского                   </w:t>
      </w:r>
    </w:p>
    <w:p w:rsidR="005351DF" w:rsidRDefault="005351DF" w:rsidP="005351DF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 Администрации Беляевского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351DF" w:rsidRDefault="005351DF" w:rsidP="005351DF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области, разрешения </w:t>
      </w:r>
    </w:p>
    <w:p w:rsidR="005351DF" w:rsidRDefault="005351DF" w:rsidP="005351DF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представителя нанимателя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участиена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безвозмездной основе в управлении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некоммерческими </w:t>
      </w:r>
    </w:p>
    <w:p w:rsidR="005351DF" w:rsidRDefault="005351DF" w:rsidP="005351DF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организациями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Ф.И.О. представителя нанимателя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5351DF" w:rsidRDefault="005351DF" w:rsidP="005351D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муниципального  служащего</w:t>
      </w:r>
    </w:p>
    <w:p w:rsidR="005351DF" w:rsidRDefault="005351DF" w:rsidP="005351D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5351DF" w:rsidRDefault="005351DF" w:rsidP="005351D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 орган местного самоуправления района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351DF" w:rsidRDefault="005351DF" w:rsidP="005351D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(фамилия, имя, отчество)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1DF" w:rsidRDefault="005351DF" w:rsidP="005351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351DF" w:rsidRDefault="005351DF" w:rsidP="005351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разрешении на участие на безвозмездной основе</w:t>
      </w:r>
    </w:p>
    <w:p w:rsidR="005351DF" w:rsidRDefault="005351DF" w:rsidP="005351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 в качестве</w:t>
      </w:r>
    </w:p>
    <w:p w:rsidR="005351DF" w:rsidRDefault="005351DF" w:rsidP="005351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единоличного исполнительного органа или вхождение</w:t>
      </w:r>
    </w:p>
    <w:p w:rsidR="005351DF" w:rsidRDefault="005351DF" w:rsidP="005351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ее коллегиального органа управления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 5 Федерального закона от 03.04.2017 № 64 –ФЗ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пунктом 3 части 1 статьи 14 Федерального закона от  2 марта 2007 года № 25-ФЗ «О муниципальной службе в Российской Федерации» прошу разрешить мне участие на безвозмездной основе в управлении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некоммерческойорганизацией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proofErr w:type="gramEnd"/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____(указать наименование некоммерческой организации, адрес, виды деятельности)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единоличного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исполнительногоорганаили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члена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коллегиального органа управления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выполнении указанной деятельности обязуюсь соблюдать требования, предусмотренные статьей 14 Федерального закона от  2 марта 2007 года № 25-ФЗ «О муниципальной службе в Российской Федерации».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r>
        <w:rPr>
          <w:rFonts w:ascii="Times New Roman" w:hAnsi="Times New Roman" w:cs="Times New Roman"/>
          <w:sz w:val="24"/>
          <w:szCs w:val="24"/>
        </w:rPr>
        <w:tab/>
        <w:t>»__________20</w:t>
      </w:r>
      <w:r>
        <w:rPr>
          <w:rFonts w:ascii="Times New Roman" w:hAnsi="Times New Roman" w:cs="Times New Roman"/>
          <w:sz w:val="24"/>
          <w:szCs w:val="24"/>
        </w:rPr>
        <w:tab/>
        <w:t>г.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>(расшифровка</w:t>
      </w:r>
      <w:r>
        <w:rPr>
          <w:rFonts w:ascii="Times New Roman" w:hAnsi="Times New Roman" w:cs="Times New Roman"/>
          <w:sz w:val="20"/>
          <w:szCs w:val="20"/>
        </w:rPr>
        <w:tab/>
        <w:t>подписи)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а),___________________________________________________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(мнение  курирующего  заместителя Главы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Конышевского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Курской области, Управляющего делами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Конышевского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 Курской области, руководителя структурного подразделения</w:t>
      </w:r>
      <w:proofErr w:type="gramEnd"/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органа местного самоуправления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Конышевского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Курской области о наличии возможности возникновения конфликта интересов при исполнении служебных обязанностей в случае участия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(наименование должности, фамилия, имя,</w:t>
      </w:r>
      <w:r>
        <w:rPr>
          <w:rFonts w:ascii="Times New Roman" w:hAnsi="Times New Roman" w:cs="Times New Roman"/>
          <w:sz w:val="20"/>
          <w:szCs w:val="20"/>
        </w:rPr>
        <w:tab/>
        <w:t>(подпись,</w:t>
      </w:r>
      <w:r>
        <w:rPr>
          <w:rFonts w:ascii="Times New Roman" w:hAnsi="Times New Roman" w:cs="Times New Roman"/>
          <w:sz w:val="20"/>
          <w:szCs w:val="20"/>
        </w:rPr>
        <w:tab/>
        <w:t>дата)</w:t>
      </w:r>
      <w:proofErr w:type="gramEnd"/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отчество руководителя структурного подразделения)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журнале регистрации заявлений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регистрации заявления</w:t>
      </w:r>
      <w:r>
        <w:rPr>
          <w:rFonts w:ascii="Times New Roman" w:hAnsi="Times New Roman" w:cs="Times New Roman"/>
          <w:sz w:val="24"/>
          <w:szCs w:val="24"/>
        </w:rPr>
        <w:tab/>
        <w:t>"____"___________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г.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             __________________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(подпись лица, зарегистрировавшего    (расшифровка подписи)</w:t>
      </w:r>
      <w:proofErr w:type="gramEnd"/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уведомление)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к Положению о порядке получения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муниципальными служащими Администрации Беляевского</w:t>
      </w:r>
    </w:p>
    <w:p w:rsidR="005351DF" w:rsidRDefault="005351DF" w:rsidP="005351DF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 Администрации Беляевского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разрешения </w:t>
      </w:r>
    </w:p>
    <w:p w:rsidR="005351DF" w:rsidRDefault="005351DF" w:rsidP="005351DF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представителя нанимателя на участие на безвозмездной основе в управлении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некоммерческими </w:t>
      </w:r>
    </w:p>
    <w:p w:rsidR="005351DF" w:rsidRDefault="005351DF" w:rsidP="005351DF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организациями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51DF" w:rsidRDefault="005351DF" w:rsidP="00535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5351DF" w:rsidRDefault="005351DF" w:rsidP="00535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заявлений о разрешении на участие на безвозмездной основе в управлении некоммерческими организациями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качествеединоличного</w:t>
      </w:r>
      <w:proofErr w:type="spellEnd"/>
    </w:p>
    <w:p w:rsidR="005351DF" w:rsidRDefault="005351DF" w:rsidP="00535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исполнительного органа или вхождение в состав его</w:t>
      </w:r>
    </w:p>
    <w:p w:rsidR="005351DF" w:rsidRDefault="005351DF" w:rsidP="00535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коллегиального органа управления</w:t>
      </w: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1242"/>
        <w:gridCol w:w="1276"/>
        <w:gridCol w:w="1418"/>
        <w:gridCol w:w="1429"/>
        <w:gridCol w:w="1268"/>
        <w:gridCol w:w="1143"/>
        <w:gridCol w:w="1795"/>
      </w:tblGrid>
      <w:tr w:rsidR="005351DF" w:rsidTr="005351DF">
        <w:trPr>
          <w:trHeight w:val="21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DF" w:rsidRDefault="00535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Регистра-ционныйномер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DF" w:rsidRDefault="005351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поступле-ния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заявления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DF" w:rsidRDefault="005351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Ф.И.О., должность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муниципа-льного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служащего, </w:t>
            </w:r>
            <w:proofErr w:type="spellStart"/>
            <w:r>
              <w:rPr>
                <w:rFonts w:ascii="Times New Roman" w:hAnsi="Times New Roman" w:cs="Times New Roman"/>
              </w:rPr>
              <w:t>предста-вившего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заявление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DF" w:rsidRDefault="005351D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Наименова-ниеорганиза-ции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управлении </w:t>
            </w:r>
            <w:proofErr w:type="gramStart"/>
            <w:r>
              <w:rPr>
                <w:rFonts w:ascii="Times New Roman" w:hAnsi="Times New Roman" w:cs="Times New Roman"/>
              </w:rPr>
              <w:t>которой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планируется участвовать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DF" w:rsidRDefault="005351D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ор-гана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</w:rPr>
              <w:t>орга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351DF" w:rsidRDefault="005351D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низацией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DF" w:rsidRDefault="005351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</w:p>
          <w:p w:rsidR="005351DF" w:rsidRDefault="005351D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предста-вителянанимате-ля</w:t>
            </w:r>
            <w:proofErr w:type="spellEnd"/>
          </w:p>
          <w:p w:rsidR="005351DF" w:rsidRDefault="00535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DF" w:rsidRDefault="00535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Подпись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служащего о получении копии заявления с </w:t>
            </w:r>
            <w:proofErr w:type="spellStart"/>
            <w:r>
              <w:rPr>
                <w:rFonts w:ascii="Times New Roman" w:hAnsi="Times New Roman" w:cs="Times New Roman"/>
              </w:rPr>
              <w:t>регистрацион-ной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отметкой</w:t>
            </w:r>
          </w:p>
        </w:tc>
      </w:tr>
      <w:tr w:rsidR="005351DF" w:rsidTr="005351D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DF" w:rsidRDefault="00535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DF" w:rsidRDefault="00535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DF" w:rsidRDefault="00535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DF" w:rsidRDefault="00535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DF" w:rsidRDefault="00535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DF" w:rsidRDefault="00535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DF" w:rsidRDefault="00535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51DF" w:rsidRDefault="005351DF" w:rsidP="0053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21C" w:rsidRDefault="005351DF"/>
    <w:sectPr w:rsidR="0032721C" w:rsidSect="00DD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1DF"/>
    <w:rsid w:val="001833DC"/>
    <w:rsid w:val="005351DF"/>
    <w:rsid w:val="00DD1B97"/>
    <w:rsid w:val="00F9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51D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5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2045</Words>
  <Characters>11661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2017-08-22T07:01:00Z</dcterms:created>
  <dcterms:modified xsi:type="dcterms:W3CDTF">2017-08-22T07:02:00Z</dcterms:modified>
</cp:coreProperties>
</file>