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A2" w:rsidRPr="0040313A" w:rsidRDefault="000D3CA2" w:rsidP="000D3CA2">
      <w:pPr>
        <w:spacing w:line="240" w:lineRule="auto"/>
        <w:jc w:val="center"/>
      </w:pPr>
      <w:r w:rsidRPr="0040313A">
        <w:rPr>
          <w:noProof/>
          <w:lang w:eastAsia="ru-RU"/>
        </w:rPr>
        <w:drawing>
          <wp:inline distT="0" distB="0" distL="0" distR="0">
            <wp:extent cx="1543685"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685" cy="1514475"/>
                    </a:xfrm>
                    <a:prstGeom prst="rect">
                      <a:avLst/>
                    </a:prstGeom>
                    <a:noFill/>
                    <a:ln>
                      <a:noFill/>
                    </a:ln>
                  </pic:spPr>
                </pic:pic>
              </a:graphicData>
            </a:graphic>
          </wp:inline>
        </w:drawing>
      </w:r>
    </w:p>
    <w:p w:rsidR="000D3CA2" w:rsidRPr="0040313A" w:rsidRDefault="000D3CA2" w:rsidP="000D3CA2">
      <w:pPr>
        <w:spacing w:before="0" w:line="240" w:lineRule="auto"/>
        <w:jc w:val="center"/>
        <w:rPr>
          <w:b/>
        </w:rPr>
      </w:pPr>
      <w:r w:rsidRPr="0040313A">
        <w:rPr>
          <w:b/>
        </w:rPr>
        <w:t xml:space="preserve">АДМИНИСТРАЦИЯ  </w:t>
      </w:r>
      <w:r w:rsidR="006C7BB5">
        <w:rPr>
          <w:b/>
        </w:rPr>
        <w:t>БЕЛЯЕВСКОГО</w:t>
      </w:r>
      <w:r w:rsidRPr="0040313A">
        <w:rPr>
          <w:b/>
        </w:rPr>
        <w:t xml:space="preserve"> СЕЛЬСОВЕТА</w:t>
      </w:r>
    </w:p>
    <w:p w:rsidR="000D3CA2" w:rsidRPr="0040313A" w:rsidRDefault="000D3CA2" w:rsidP="000D3CA2">
      <w:pPr>
        <w:spacing w:before="0" w:line="240" w:lineRule="auto"/>
        <w:jc w:val="center"/>
        <w:rPr>
          <w:b/>
        </w:rPr>
      </w:pPr>
      <w:r w:rsidRPr="0040313A">
        <w:rPr>
          <w:b/>
        </w:rPr>
        <w:t>КОНЫШЕВСКОГО РАЙОНА КУРСКОЙ ОБЛАСТИ</w:t>
      </w:r>
    </w:p>
    <w:tbl>
      <w:tblPr>
        <w:tblW w:w="0" w:type="auto"/>
        <w:tblInd w:w="132" w:type="dxa"/>
        <w:tblLook w:val="01E0"/>
      </w:tblPr>
      <w:tblGrid>
        <w:gridCol w:w="9439"/>
      </w:tblGrid>
      <w:tr w:rsidR="000D3CA2" w:rsidRPr="0040313A" w:rsidTr="008821D4">
        <w:tc>
          <w:tcPr>
            <w:tcW w:w="9792" w:type="dxa"/>
            <w:tcBorders>
              <w:top w:val="single" w:sz="18" w:space="0" w:color="auto"/>
              <w:left w:val="nil"/>
              <w:bottom w:val="nil"/>
              <w:right w:val="nil"/>
            </w:tcBorders>
          </w:tcPr>
          <w:p w:rsidR="000D3CA2" w:rsidRPr="0040313A" w:rsidRDefault="000D3CA2" w:rsidP="000D3CA2">
            <w:pPr>
              <w:spacing w:before="0" w:line="240" w:lineRule="auto"/>
              <w:rPr>
                <w:b/>
              </w:rPr>
            </w:pPr>
          </w:p>
          <w:p w:rsidR="000D3CA2" w:rsidRPr="0040313A" w:rsidRDefault="000D3CA2" w:rsidP="000D3CA2">
            <w:pPr>
              <w:spacing w:before="0" w:line="240" w:lineRule="auto"/>
              <w:rPr>
                <w:b/>
              </w:rPr>
            </w:pPr>
          </w:p>
        </w:tc>
      </w:tr>
    </w:tbl>
    <w:p w:rsidR="000D3CA2" w:rsidRPr="0040313A" w:rsidRDefault="000D3CA2" w:rsidP="000D3CA2">
      <w:pPr>
        <w:spacing w:before="0" w:line="240" w:lineRule="auto"/>
        <w:rPr>
          <w:b/>
        </w:rPr>
      </w:pPr>
      <w:proofErr w:type="gramStart"/>
      <w:r w:rsidRPr="0040313A">
        <w:rPr>
          <w:b/>
        </w:rPr>
        <w:t>П</w:t>
      </w:r>
      <w:proofErr w:type="gramEnd"/>
      <w:r w:rsidRPr="0040313A">
        <w:rPr>
          <w:b/>
        </w:rPr>
        <w:t xml:space="preserve"> О С Т А Н О В Л Е Н И Е</w:t>
      </w:r>
    </w:p>
    <w:p w:rsidR="000D3CA2" w:rsidRPr="0040313A" w:rsidRDefault="000D3CA2" w:rsidP="000D3CA2">
      <w:pPr>
        <w:spacing w:line="240" w:lineRule="auto"/>
        <w:rPr>
          <w:b/>
        </w:rPr>
      </w:pPr>
    </w:p>
    <w:p w:rsidR="000D3CA2" w:rsidRDefault="000D3CA2" w:rsidP="006C7BB5">
      <w:pPr>
        <w:spacing w:line="240" w:lineRule="auto"/>
        <w:ind w:firstLine="0"/>
        <w:rPr>
          <w:b/>
        </w:rPr>
      </w:pPr>
      <w:r>
        <w:rPr>
          <w:b/>
        </w:rPr>
        <w:t xml:space="preserve">от </w:t>
      </w:r>
      <w:r w:rsidR="006C7BB5">
        <w:rPr>
          <w:b/>
        </w:rPr>
        <w:t>11</w:t>
      </w:r>
      <w:r>
        <w:rPr>
          <w:b/>
        </w:rPr>
        <w:t xml:space="preserve">.02.2013 г. №   </w:t>
      </w:r>
      <w:r w:rsidR="006C7BB5">
        <w:rPr>
          <w:b/>
        </w:rPr>
        <w:t>4</w:t>
      </w:r>
      <w:r w:rsidRPr="0040313A">
        <w:rPr>
          <w:b/>
        </w:rPr>
        <w:t xml:space="preserve">-па                                                                    </w:t>
      </w:r>
    </w:p>
    <w:p w:rsidR="006C7BB5" w:rsidRDefault="006C7BB5" w:rsidP="006C7BB5">
      <w:pPr>
        <w:spacing w:line="240" w:lineRule="auto"/>
        <w:ind w:firstLine="0"/>
      </w:pPr>
    </w:p>
    <w:p w:rsidR="000D3CA2" w:rsidRPr="00FD14C3" w:rsidRDefault="000D3CA2" w:rsidP="00FD14C3">
      <w:pPr>
        <w:autoSpaceDE w:val="0"/>
        <w:autoSpaceDN w:val="0"/>
        <w:adjustRightInd w:val="0"/>
        <w:spacing w:before="0" w:line="240" w:lineRule="exact"/>
        <w:ind w:firstLine="0"/>
        <w:outlineLvl w:val="0"/>
        <w:rPr>
          <w:b/>
        </w:rPr>
      </w:pPr>
      <w:r w:rsidRPr="00FD14C3">
        <w:rPr>
          <w:b/>
        </w:rPr>
        <w:t xml:space="preserve">Об утверждении Положения </w:t>
      </w:r>
      <w:proofErr w:type="gramStart"/>
      <w:r w:rsidRPr="00FD14C3">
        <w:rPr>
          <w:b/>
        </w:rPr>
        <w:t>об</w:t>
      </w:r>
      <w:proofErr w:type="gramEnd"/>
    </w:p>
    <w:p w:rsidR="000D3CA2" w:rsidRPr="00FD14C3" w:rsidRDefault="000D3CA2" w:rsidP="00FD14C3">
      <w:pPr>
        <w:autoSpaceDE w:val="0"/>
        <w:autoSpaceDN w:val="0"/>
        <w:adjustRightInd w:val="0"/>
        <w:spacing w:before="0" w:line="240" w:lineRule="exact"/>
        <w:ind w:firstLine="0"/>
        <w:outlineLvl w:val="0"/>
        <w:rPr>
          <w:b/>
        </w:rPr>
      </w:pPr>
      <w:proofErr w:type="gramStart"/>
      <w:r w:rsidRPr="00FD14C3">
        <w:rPr>
          <w:b/>
        </w:rPr>
        <w:t>особенностях</w:t>
      </w:r>
      <w:proofErr w:type="gramEnd"/>
      <w:r w:rsidRPr="00FD14C3">
        <w:rPr>
          <w:b/>
        </w:rPr>
        <w:t xml:space="preserve"> подачи и рассмотрения</w:t>
      </w:r>
    </w:p>
    <w:p w:rsidR="000D3CA2" w:rsidRPr="00FD14C3" w:rsidRDefault="000D3CA2" w:rsidP="00FD14C3">
      <w:pPr>
        <w:autoSpaceDE w:val="0"/>
        <w:autoSpaceDN w:val="0"/>
        <w:adjustRightInd w:val="0"/>
        <w:spacing w:before="0" w:line="240" w:lineRule="exact"/>
        <w:ind w:firstLine="0"/>
        <w:outlineLvl w:val="0"/>
        <w:rPr>
          <w:b/>
        </w:rPr>
      </w:pPr>
      <w:r w:rsidRPr="00FD14C3">
        <w:rPr>
          <w:b/>
        </w:rPr>
        <w:t>жалоб на решения и действия</w:t>
      </w:r>
    </w:p>
    <w:p w:rsidR="000D3CA2" w:rsidRPr="00FD14C3" w:rsidRDefault="000D3CA2" w:rsidP="00FD14C3">
      <w:pPr>
        <w:autoSpaceDE w:val="0"/>
        <w:autoSpaceDN w:val="0"/>
        <w:adjustRightInd w:val="0"/>
        <w:spacing w:before="0" w:line="240" w:lineRule="exact"/>
        <w:ind w:firstLine="0"/>
        <w:outlineLvl w:val="0"/>
        <w:rPr>
          <w:b/>
        </w:rPr>
      </w:pPr>
      <w:r w:rsidRPr="00FD14C3">
        <w:rPr>
          <w:b/>
        </w:rPr>
        <w:t>(бездействие) Администрации</w:t>
      </w:r>
    </w:p>
    <w:p w:rsidR="000D3CA2" w:rsidRPr="00FD14C3" w:rsidRDefault="006C7BB5" w:rsidP="00FD14C3">
      <w:pPr>
        <w:autoSpaceDE w:val="0"/>
        <w:autoSpaceDN w:val="0"/>
        <w:adjustRightInd w:val="0"/>
        <w:spacing w:before="0" w:line="240" w:lineRule="exact"/>
        <w:ind w:firstLine="0"/>
        <w:outlineLvl w:val="0"/>
        <w:rPr>
          <w:b/>
        </w:rPr>
      </w:pPr>
      <w:proofErr w:type="spellStart"/>
      <w:r>
        <w:rPr>
          <w:b/>
        </w:rPr>
        <w:t>Беляевского</w:t>
      </w:r>
      <w:proofErr w:type="spellEnd"/>
      <w:r w:rsidR="000D3CA2" w:rsidRPr="00FD14C3">
        <w:rPr>
          <w:b/>
        </w:rPr>
        <w:t xml:space="preserve"> сельсовета</w:t>
      </w:r>
    </w:p>
    <w:p w:rsidR="000D3CA2" w:rsidRPr="00FD14C3" w:rsidRDefault="000D3CA2" w:rsidP="00FD14C3">
      <w:pPr>
        <w:autoSpaceDE w:val="0"/>
        <w:autoSpaceDN w:val="0"/>
        <w:adjustRightInd w:val="0"/>
        <w:spacing w:before="0" w:line="240" w:lineRule="exact"/>
        <w:ind w:firstLine="0"/>
        <w:outlineLvl w:val="0"/>
        <w:rPr>
          <w:b/>
        </w:rPr>
      </w:pPr>
      <w:r w:rsidRPr="00FD14C3">
        <w:rPr>
          <w:b/>
        </w:rPr>
        <w:t xml:space="preserve">Конышевского района </w:t>
      </w:r>
      <w:proofErr w:type="gramStart"/>
      <w:r w:rsidRPr="00FD14C3">
        <w:rPr>
          <w:b/>
        </w:rPr>
        <w:t>Курской</w:t>
      </w:r>
      <w:proofErr w:type="gramEnd"/>
    </w:p>
    <w:p w:rsidR="000D3CA2" w:rsidRPr="00FD14C3" w:rsidRDefault="000D3CA2" w:rsidP="00FD14C3">
      <w:pPr>
        <w:autoSpaceDE w:val="0"/>
        <w:autoSpaceDN w:val="0"/>
        <w:adjustRightInd w:val="0"/>
        <w:spacing w:before="0" w:line="240" w:lineRule="exact"/>
        <w:ind w:firstLine="0"/>
        <w:outlineLvl w:val="0"/>
        <w:rPr>
          <w:b/>
        </w:rPr>
      </w:pPr>
      <w:r w:rsidRPr="00FD14C3">
        <w:rPr>
          <w:b/>
        </w:rPr>
        <w:t>области и ее должностных лиц,</w:t>
      </w:r>
    </w:p>
    <w:p w:rsidR="000D3CA2" w:rsidRPr="00FD14C3" w:rsidRDefault="000D3CA2" w:rsidP="00FD14C3">
      <w:pPr>
        <w:autoSpaceDE w:val="0"/>
        <w:autoSpaceDN w:val="0"/>
        <w:adjustRightInd w:val="0"/>
        <w:spacing w:before="0" w:line="240" w:lineRule="exact"/>
        <w:ind w:firstLine="0"/>
        <w:outlineLvl w:val="0"/>
        <w:rPr>
          <w:b/>
        </w:rPr>
      </w:pPr>
      <w:r w:rsidRPr="00FD14C3">
        <w:rPr>
          <w:b/>
        </w:rPr>
        <w:t>муниципальных служащих</w:t>
      </w:r>
    </w:p>
    <w:p w:rsidR="000D3CA2" w:rsidRPr="00FD14C3" w:rsidRDefault="000D3CA2" w:rsidP="00FD14C3">
      <w:pPr>
        <w:autoSpaceDE w:val="0"/>
        <w:autoSpaceDN w:val="0"/>
        <w:adjustRightInd w:val="0"/>
        <w:spacing w:before="0" w:line="240" w:lineRule="exact"/>
        <w:ind w:firstLine="0"/>
        <w:outlineLvl w:val="0"/>
        <w:rPr>
          <w:b/>
        </w:rPr>
      </w:pPr>
      <w:r w:rsidRPr="00FD14C3">
        <w:rPr>
          <w:b/>
        </w:rPr>
        <w:t xml:space="preserve">Администрации </w:t>
      </w:r>
      <w:proofErr w:type="spellStart"/>
      <w:r w:rsidR="006C7BB5">
        <w:rPr>
          <w:b/>
        </w:rPr>
        <w:t>Беляевского</w:t>
      </w:r>
      <w:proofErr w:type="spellEnd"/>
    </w:p>
    <w:p w:rsidR="000D3CA2" w:rsidRPr="00FD14C3" w:rsidRDefault="000D3CA2" w:rsidP="00FD14C3">
      <w:pPr>
        <w:autoSpaceDE w:val="0"/>
        <w:autoSpaceDN w:val="0"/>
        <w:adjustRightInd w:val="0"/>
        <w:spacing w:before="0" w:line="240" w:lineRule="exact"/>
        <w:ind w:firstLine="0"/>
        <w:outlineLvl w:val="0"/>
        <w:rPr>
          <w:b/>
        </w:rPr>
      </w:pPr>
      <w:r w:rsidRPr="00FD14C3">
        <w:rPr>
          <w:b/>
        </w:rPr>
        <w:t>сельсовета Конышевского района</w:t>
      </w:r>
    </w:p>
    <w:p w:rsidR="000D3CA2" w:rsidRPr="00FD14C3" w:rsidRDefault="000D3CA2" w:rsidP="00FD14C3">
      <w:pPr>
        <w:autoSpaceDE w:val="0"/>
        <w:autoSpaceDN w:val="0"/>
        <w:adjustRightInd w:val="0"/>
        <w:spacing w:before="0" w:line="240" w:lineRule="exact"/>
        <w:ind w:firstLine="0"/>
        <w:outlineLvl w:val="0"/>
        <w:rPr>
          <w:b/>
        </w:rPr>
      </w:pPr>
      <w:r w:rsidRPr="00FD14C3">
        <w:rPr>
          <w:b/>
        </w:rPr>
        <w:t>Курской области.</w:t>
      </w:r>
    </w:p>
    <w:p w:rsidR="000D3CA2" w:rsidRDefault="000D3CA2" w:rsidP="000D3CA2">
      <w:pPr>
        <w:autoSpaceDE w:val="0"/>
        <w:autoSpaceDN w:val="0"/>
        <w:adjustRightInd w:val="0"/>
        <w:spacing w:before="0" w:line="240" w:lineRule="auto"/>
        <w:ind w:firstLine="0"/>
        <w:outlineLvl w:val="0"/>
      </w:pPr>
    </w:p>
    <w:p w:rsidR="000D3CA2" w:rsidRDefault="000D3CA2" w:rsidP="000D3CA2">
      <w:pPr>
        <w:autoSpaceDE w:val="0"/>
        <w:autoSpaceDN w:val="0"/>
        <w:adjustRightInd w:val="0"/>
        <w:spacing w:before="0" w:line="240" w:lineRule="auto"/>
        <w:ind w:firstLine="0"/>
        <w:outlineLvl w:val="0"/>
      </w:pPr>
      <w:r>
        <w:t xml:space="preserve">   В соответствии с частью 4 статьи 11.2 Федерального закона  от 27 июля 2010 года  № 210-ФЗ </w:t>
      </w:r>
      <w:r w:rsidR="00FD14C3">
        <w:t xml:space="preserve">«Об организации предоставления государственных и муниципальных услуг» и в целях повышения качества предоставления муниципальных услуг в </w:t>
      </w:r>
      <w:proofErr w:type="spellStart"/>
      <w:r w:rsidR="006C7BB5">
        <w:t>Беляевском</w:t>
      </w:r>
      <w:proofErr w:type="spellEnd"/>
      <w:r w:rsidR="00FD14C3">
        <w:t xml:space="preserve"> сельсовете </w:t>
      </w:r>
      <w:proofErr w:type="spellStart"/>
      <w:r w:rsidR="00FD14C3">
        <w:t>Конышевского</w:t>
      </w:r>
      <w:proofErr w:type="spellEnd"/>
      <w:r w:rsidR="00FD14C3">
        <w:t xml:space="preserve"> района  Курской области Администрация </w:t>
      </w:r>
      <w:proofErr w:type="spellStart"/>
      <w:r w:rsidR="006C7BB5">
        <w:t>Беляевского</w:t>
      </w:r>
      <w:proofErr w:type="spellEnd"/>
      <w:r w:rsidR="00FD14C3">
        <w:t xml:space="preserve"> сельсовета ПОСТАНОВЛЯЕТ:</w:t>
      </w:r>
    </w:p>
    <w:p w:rsidR="00FD14C3" w:rsidRDefault="00FD14C3" w:rsidP="00FD14C3">
      <w:pPr>
        <w:pStyle w:val="a7"/>
        <w:numPr>
          <w:ilvl w:val="0"/>
          <w:numId w:val="1"/>
        </w:numPr>
        <w:autoSpaceDE w:val="0"/>
        <w:autoSpaceDN w:val="0"/>
        <w:adjustRightInd w:val="0"/>
        <w:spacing w:before="0" w:line="240" w:lineRule="auto"/>
        <w:outlineLvl w:val="0"/>
      </w:pPr>
      <w:r>
        <w:t>Утвердить Положение об особенностях подачи и рассмотрения</w:t>
      </w:r>
    </w:p>
    <w:p w:rsidR="00FD14C3" w:rsidRDefault="00FD14C3" w:rsidP="00FD14C3">
      <w:pPr>
        <w:autoSpaceDE w:val="0"/>
        <w:autoSpaceDN w:val="0"/>
        <w:adjustRightInd w:val="0"/>
        <w:spacing w:before="0" w:line="240" w:lineRule="auto"/>
        <w:ind w:firstLine="0"/>
        <w:outlineLvl w:val="0"/>
      </w:pPr>
      <w:r>
        <w:t xml:space="preserve">жалоб на решения и действия (бездействие) Администрации </w:t>
      </w:r>
      <w:proofErr w:type="spellStart"/>
      <w:r w:rsidR="006C7BB5">
        <w:t>Беляевского</w:t>
      </w:r>
      <w:proofErr w:type="spellEnd"/>
      <w:r>
        <w:t xml:space="preserve"> сельсовета </w:t>
      </w:r>
      <w:proofErr w:type="spellStart"/>
      <w:r>
        <w:t>Конышевского</w:t>
      </w:r>
      <w:proofErr w:type="spellEnd"/>
      <w:r>
        <w:t xml:space="preserve"> района  Курской области  и ее должностных лиц, муниципальных служащих  Администрации </w:t>
      </w:r>
      <w:proofErr w:type="spellStart"/>
      <w:r w:rsidR="006C7BB5">
        <w:t>Беляевского</w:t>
      </w:r>
      <w:proofErr w:type="spellEnd"/>
      <w:r>
        <w:t xml:space="preserve"> сельсовета </w:t>
      </w:r>
      <w:proofErr w:type="spellStart"/>
      <w:r>
        <w:t>Конышевского</w:t>
      </w:r>
      <w:proofErr w:type="spellEnd"/>
      <w:r>
        <w:t xml:space="preserve"> района Курской области.</w:t>
      </w:r>
    </w:p>
    <w:p w:rsidR="00FD14C3" w:rsidRDefault="00FD14C3" w:rsidP="00FD14C3">
      <w:pPr>
        <w:pStyle w:val="a7"/>
        <w:numPr>
          <w:ilvl w:val="0"/>
          <w:numId w:val="1"/>
        </w:numPr>
        <w:autoSpaceDE w:val="0"/>
        <w:autoSpaceDN w:val="0"/>
        <w:adjustRightInd w:val="0"/>
        <w:spacing w:before="0" w:line="240" w:lineRule="auto"/>
        <w:outlineLvl w:val="0"/>
      </w:pPr>
      <w:proofErr w:type="gramStart"/>
      <w:r>
        <w:t>Контроль за</w:t>
      </w:r>
      <w:proofErr w:type="gramEnd"/>
      <w:r>
        <w:t xml:space="preserve"> выполнением  настоящего постановления</w:t>
      </w:r>
    </w:p>
    <w:p w:rsidR="000D3CA2" w:rsidRDefault="00FD14C3" w:rsidP="00FD14C3">
      <w:pPr>
        <w:autoSpaceDE w:val="0"/>
        <w:autoSpaceDN w:val="0"/>
        <w:adjustRightInd w:val="0"/>
        <w:spacing w:before="0" w:line="240" w:lineRule="auto"/>
        <w:ind w:firstLine="0"/>
        <w:outlineLvl w:val="0"/>
      </w:pPr>
      <w:r>
        <w:t xml:space="preserve">возложить на заместителя главы </w:t>
      </w:r>
      <w:proofErr w:type="spellStart"/>
      <w:r w:rsidR="006C7BB5">
        <w:t>Беляевского</w:t>
      </w:r>
      <w:proofErr w:type="spellEnd"/>
      <w:r>
        <w:t xml:space="preserve"> сельсовета </w:t>
      </w:r>
      <w:proofErr w:type="spellStart"/>
      <w:r w:rsidR="00984566">
        <w:t>Теребрину</w:t>
      </w:r>
      <w:proofErr w:type="spellEnd"/>
      <w:r w:rsidR="00984566">
        <w:t xml:space="preserve"> В.И.</w:t>
      </w:r>
    </w:p>
    <w:p w:rsidR="00FD14C3" w:rsidRDefault="00FD14C3" w:rsidP="00FD14C3">
      <w:pPr>
        <w:pStyle w:val="a7"/>
        <w:numPr>
          <w:ilvl w:val="0"/>
          <w:numId w:val="1"/>
        </w:numPr>
        <w:autoSpaceDE w:val="0"/>
        <w:autoSpaceDN w:val="0"/>
        <w:adjustRightInd w:val="0"/>
        <w:spacing w:before="0" w:line="240" w:lineRule="auto"/>
        <w:outlineLvl w:val="0"/>
      </w:pPr>
      <w:r>
        <w:t>Постановление вступает в силу со дня его подписания.</w:t>
      </w:r>
    </w:p>
    <w:p w:rsidR="00FD14C3" w:rsidRDefault="00FD14C3" w:rsidP="00FD14C3">
      <w:pPr>
        <w:autoSpaceDE w:val="0"/>
        <w:autoSpaceDN w:val="0"/>
        <w:adjustRightInd w:val="0"/>
        <w:spacing w:before="0" w:line="240" w:lineRule="auto"/>
        <w:ind w:firstLine="0"/>
        <w:outlineLvl w:val="0"/>
      </w:pPr>
    </w:p>
    <w:p w:rsidR="00FD14C3" w:rsidRDefault="00FD14C3" w:rsidP="00FD14C3">
      <w:pPr>
        <w:autoSpaceDE w:val="0"/>
        <w:autoSpaceDN w:val="0"/>
        <w:adjustRightInd w:val="0"/>
        <w:spacing w:before="0" w:line="240" w:lineRule="auto"/>
        <w:ind w:firstLine="0"/>
        <w:outlineLvl w:val="0"/>
      </w:pPr>
    </w:p>
    <w:p w:rsidR="00FD14C3" w:rsidRDefault="00FD14C3" w:rsidP="00FD14C3">
      <w:pPr>
        <w:autoSpaceDE w:val="0"/>
        <w:autoSpaceDN w:val="0"/>
        <w:adjustRightInd w:val="0"/>
        <w:spacing w:before="0" w:line="240" w:lineRule="auto"/>
        <w:ind w:firstLine="0"/>
        <w:outlineLvl w:val="0"/>
      </w:pPr>
      <w:r>
        <w:t xml:space="preserve">Глава </w:t>
      </w:r>
      <w:proofErr w:type="spellStart"/>
      <w:r w:rsidR="006C7BB5">
        <w:t>Беляевского</w:t>
      </w:r>
      <w:proofErr w:type="spellEnd"/>
      <w:r>
        <w:t xml:space="preserve"> сельсовета                                                       </w:t>
      </w:r>
      <w:r w:rsidR="006C7BB5">
        <w:t>И</w:t>
      </w:r>
      <w:r>
        <w:t>.А.</w:t>
      </w:r>
      <w:r w:rsidR="006C7BB5">
        <w:t>Шульгина</w:t>
      </w:r>
    </w:p>
    <w:p w:rsidR="00FD14C3" w:rsidRDefault="00FD14C3" w:rsidP="00FD14C3">
      <w:pPr>
        <w:autoSpaceDE w:val="0"/>
        <w:autoSpaceDN w:val="0"/>
        <w:adjustRightInd w:val="0"/>
        <w:spacing w:before="0" w:line="240" w:lineRule="auto"/>
        <w:ind w:firstLine="0"/>
        <w:outlineLvl w:val="0"/>
      </w:pPr>
    </w:p>
    <w:p w:rsidR="000D3CA2" w:rsidRDefault="000D3CA2" w:rsidP="000D3CA2">
      <w:pPr>
        <w:autoSpaceDE w:val="0"/>
        <w:autoSpaceDN w:val="0"/>
        <w:adjustRightInd w:val="0"/>
        <w:spacing w:before="0" w:line="240" w:lineRule="auto"/>
        <w:ind w:firstLine="0"/>
        <w:jc w:val="right"/>
        <w:outlineLvl w:val="0"/>
      </w:pPr>
    </w:p>
    <w:p w:rsidR="000D3CA2" w:rsidRDefault="000D3CA2" w:rsidP="00FD14C3">
      <w:pPr>
        <w:autoSpaceDE w:val="0"/>
        <w:autoSpaceDN w:val="0"/>
        <w:adjustRightInd w:val="0"/>
        <w:spacing w:before="0" w:line="240" w:lineRule="auto"/>
        <w:ind w:firstLine="0"/>
        <w:jc w:val="right"/>
        <w:outlineLvl w:val="0"/>
      </w:pPr>
      <w:r>
        <w:lastRenderedPageBreak/>
        <w:t>УТВЕРЖДЕНО</w:t>
      </w:r>
    </w:p>
    <w:p w:rsidR="000D3CA2" w:rsidRDefault="00173D8E" w:rsidP="00173D8E">
      <w:pPr>
        <w:autoSpaceDE w:val="0"/>
        <w:autoSpaceDN w:val="0"/>
        <w:adjustRightInd w:val="0"/>
        <w:spacing w:before="0" w:line="240" w:lineRule="auto"/>
        <w:ind w:firstLine="0"/>
        <w:jc w:val="right"/>
      </w:pPr>
      <w:r>
        <w:t>Постановлением А</w:t>
      </w:r>
      <w:r w:rsidR="000D3CA2">
        <w:t>дминистрации</w:t>
      </w:r>
    </w:p>
    <w:p w:rsidR="000D3CA2" w:rsidRDefault="006C7BB5" w:rsidP="000D3CA2">
      <w:pPr>
        <w:autoSpaceDE w:val="0"/>
        <w:autoSpaceDN w:val="0"/>
        <w:adjustRightInd w:val="0"/>
        <w:spacing w:before="0" w:line="240" w:lineRule="auto"/>
        <w:ind w:firstLine="5387"/>
      </w:pPr>
      <w:proofErr w:type="spellStart"/>
      <w:r>
        <w:t>Беляевского</w:t>
      </w:r>
      <w:proofErr w:type="spellEnd"/>
      <w:r w:rsidR="00FD14C3">
        <w:t xml:space="preserve"> сельсовета</w:t>
      </w:r>
    </w:p>
    <w:p w:rsidR="000D3CA2" w:rsidRDefault="000D3CA2" w:rsidP="000D3CA2">
      <w:pPr>
        <w:autoSpaceDE w:val="0"/>
        <w:autoSpaceDN w:val="0"/>
        <w:adjustRightInd w:val="0"/>
        <w:spacing w:before="0" w:line="240" w:lineRule="auto"/>
        <w:ind w:firstLine="5387"/>
      </w:pPr>
      <w:r>
        <w:t xml:space="preserve">от </w:t>
      </w:r>
      <w:r w:rsidR="006C7BB5">
        <w:t>11</w:t>
      </w:r>
      <w:r>
        <w:t>.0</w:t>
      </w:r>
      <w:r w:rsidR="00FD14C3">
        <w:t>2</w:t>
      </w:r>
      <w:r>
        <w:t>.201</w:t>
      </w:r>
      <w:r w:rsidR="00FD14C3">
        <w:t>3</w:t>
      </w:r>
      <w:r>
        <w:t xml:space="preserve"> г. №</w:t>
      </w:r>
      <w:r w:rsidR="00FD14C3">
        <w:t xml:space="preserve"> </w:t>
      </w:r>
      <w:r w:rsidR="006C7BB5">
        <w:t>4</w:t>
      </w:r>
      <w:r w:rsidR="00FD14C3">
        <w:t xml:space="preserve"> -па</w:t>
      </w:r>
    </w:p>
    <w:p w:rsidR="000D3CA2" w:rsidRDefault="000D3CA2" w:rsidP="000D3CA2">
      <w:pPr>
        <w:autoSpaceDE w:val="0"/>
        <w:autoSpaceDN w:val="0"/>
        <w:adjustRightInd w:val="0"/>
        <w:spacing w:before="0" w:line="240" w:lineRule="auto"/>
        <w:ind w:firstLine="0"/>
        <w:jc w:val="right"/>
      </w:pPr>
    </w:p>
    <w:p w:rsidR="000D3CA2" w:rsidRDefault="000D3CA2" w:rsidP="000D3CA2">
      <w:pPr>
        <w:autoSpaceDE w:val="0"/>
        <w:autoSpaceDN w:val="0"/>
        <w:adjustRightInd w:val="0"/>
        <w:spacing w:before="0" w:line="240" w:lineRule="auto"/>
        <w:ind w:firstLine="0"/>
        <w:jc w:val="right"/>
      </w:pPr>
    </w:p>
    <w:p w:rsidR="000D3CA2" w:rsidRDefault="000D3CA2" w:rsidP="000D3CA2">
      <w:pPr>
        <w:autoSpaceDE w:val="0"/>
        <w:autoSpaceDN w:val="0"/>
        <w:adjustRightInd w:val="0"/>
        <w:spacing w:before="0" w:line="240" w:lineRule="auto"/>
        <w:ind w:firstLine="0"/>
        <w:jc w:val="center"/>
      </w:pPr>
      <w:r>
        <w:t xml:space="preserve">Положение </w:t>
      </w:r>
    </w:p>
    <w:p w:rsidR="00FD14C3" w:rsidRPr="00FD14C3" w:rsidRDefault="00FD14C3" w:rsidP="00FD14C3">
      <w:pPr>
        <w:autoSpaceDE w:val="0"/>
        <w:autoSpaceDN w:val="0"/>
        <w:adjustRightInd w:val="0"/>
        <w:spacing w:before="0" w:line="240" w:lineRule="exact"/>
        <w:ind w:firstLine="0"/>
        <w:jc w:val="center"/>
        <w:outlineLvl w:val="0"/>
      </w:pPr>
      <w:r w:rsidRPr="00FD14C3">
        <w:t>Положения обособенностях подачи и рассмотрения</w:t>
      </w:r>
    </w:p>
    <w:p w:rsidR="00FD14C3" w:rsidRPr="00FD14C3" w:rsidRDefault="00FD14C3" w:rsidP="00FD14C3">
      <w:pPr>
        <w:autoSpaceDE w:val="0"/>
        <w:autoSpaceDN w:val="0"/>
        <w:adjustRightInd w:val="0"/>
        <w:spacing w:before="0" w:line="240" w:lineRule="exact"/>
        <w:ind w:firstLine="0"/>
        <w:jc w:val="center"/>
        <w:outlineLvl w:val="0"/>
      </w:pPr>
      <w:r>
        <w:t xml:space="preserve">жалоб на решения и действия </w:t>
      </w:r>
      <w:r w:rsidRPr="00FD14C3">
        <w:t>(бездействие) Администрации</w:t>
      </w:r>
    </w:p>
    <w:p w:rsidR="00FD14C3" w:rsidRPr="00FD14C3" w:rsidRDefault="006C7BB5" w:rsidP="00FD14C3">
      <w:pPr>
        <w:autoSpaceDE w:val="0"/>
        <w:autoSpaceDN w:val="0"/>
        <w:adjustRightInd w:val="0"/>
        <w:spacing w:before="0" w:line="240" w:lineRule="exact"/>
        <w:ind w:firstLine="0"/>
        <w:jc w:val="center"/>
        <w:outlineLvl w:val="0"/>
      </w:pPr>
      <w:proofErr w:type="spellStart"/>
      <w:r>
        <w:t>Беляевского</w:t>
      </w:r>
      <w:proofErr w:type="spellEnd"/>
      <w:r w:rsidR="00FD14C3">
        <w:t xml:space="preserve"> сельсовета </w:t>
      </w:r>
      <w:proofErr w:type="spellStart"/>
      <w:r w:rsidR="00FD14C3">
        <w:t>Конышевского</w:t>
      </w:r>
      <w:proofErr w:type="spellEnd"/>
      <w:r w:rsidR="00FD14C3">
        <w:t xml:space="preserve"> района Курской области и ее должностных лиц, </w:t>
      </w:r>
      <w:r w:rsidR="00FD14C3" w:rsidRPr="00FD14C3">
        <w:t>муниципал</w:t>
      </w:r>
      <w:r w:rsidR="00FD14C3">
        <w:t xml:space="preserve">ьных служащих </w:t>
      </w:r>
      <w:r w:rsidR="00FD14C3" w:rsidRPr="00FD14C3">
        <w:t xml:space="preserve">Администрации </w:t>
      </w:r>
      <w:proofErr w:type="spellStart"/>
      <w:r>
        <w:t>Беляевского</w:t>
      </w:r>
      <w:proofErr w:type="spellEnd"/>
    </w:p>
    <w:p w:rsidR="00FD14C3" w:rsidRPr="00FD14C3" w:rsidRDefault="00FD14C3" w:rsidP="00FD14C3">
      <w:pPr>
        <w:autoSpaceDE w:val="0"/>
        <w:autoSpaceDN w:val="0"/>
        <w:adjustRightInd w:val="0"/>
        <w:spacing w:before="0" w:line="240" w:lineRule="exact"/>
        <w:ind w:firstLine="0"/>
        <w:jc w:val="center"/>
        <w:outlineLvl w:val="0"/>
      </w:pPr>
      <w:r>
        <w:t xml:space="preserve">сельсовета Конышевского района </w:t>
      </w:r>
      <w:r w:rsidRPr="00FD14C3">
        <w:t>Курской области.</w:t>
      </w:r>
    </w:p>
    <w:p w:rsidR="000D3CA2" w:rsidRDefault="000D3CA2" w:rsidP="00FD14C3">
      <w:pPr>
        <w:autoSpaceDE w:val="0"/>
        <w:autoSpaceDN w:val="0"/>
        <w:adjustRightInd w:val="0"/>
        <w:spacing w:before="0" w:line="240" w:lineRule="auto"/>
        <w:ind w:firstLine="0"/>
        <w:rPr>
          <w:sz w:val="20"/>
          <w:szCs w:val="20"/>
        </w:rPr>
      </w:pPr>
    </w:p>
    <w:p w:rsidR="00472288" w:rsidRPr="007807B0" w:rsidRDefault="000D3CA2" w:rsidP="00472288">
      <w:pPr>
        <w:shd w:val="clear" w:color="auto" w:fill="FFFFFF"/>
        <w:spacing w:before="0" w:line="240" w:lineRule="auto"/>
        <w:rPr>
          <w:rFonts w:eastAsia="Times New Roman"/>
          <w:lang w:eastAsia="ru-RU"/>
        </w:rPr>
      </w:pPr>
      <w:r w:rsidRPr="000D3CA2">
        <w:rPr>
          <w:rFonts w:ascii="Helvetica" w:eastAsia="Times New Roman" w:hAnsi="Helvetica" w:cs="Helvetica"/>
          <w:b/>
          <w:bCs/>
          <w:color w:val="707070"/>
          <w:sz w:val="20"/>
          <w:szCs w:val="20"/>
          <w:lang w:eastAsia="ru-RU"/>
        </w:rPr>
        <w:t> </w:t>
      </w:r>
      <w:r w:rsidRPr="000D3CA2">
        <w:rPr>
          <w:rFonts w:eastAsia="Times New Roman"/>
          <w:lang w:eastAsia="ru-RU"/>
        </w:rPr>
        <w:t>1.</w:t>
      </w:r>
      <w:r w:rsidR="00472288" w:rsidRPr="007807B0">
        <w:rPr>
          <w:rFonts w:eastAsia="Times New Roman"/>
          <w:lang w:eastAsia="ru-RU"/>
        </w:rPr>
        <w:t xml:space="preserve">Настоящие Правила определяют процедуру подачи и рассмотрения жалоб на нарушение порядка предоставления </w:t>
      </w:r>
      <w:r w:rsidR="00472288">
        <w:rPr>
          <w:rFonts w:eastAsia="Times New Roman"/>
          <w:lang w:eastAsia="ru-RU"/>
        </w:rPr>
        <w:t xml:space="preserve">муниципальных </w:t>
      </w:r>
      <w:r w:rsidR="00472288" w:rsidRPr="007807B0">
        <w:rPr>
          <w:rFonts w:eastAsia="Times New Roman"/>
          <w:lang w:eastAsia="ru-RU"/>
        </w:rPr>
        <w:t xml:space="preserve">услуг, выразившееся в неправомерных решениях и действиях (бездействии) </w:t>
      </w:r>
      <w:r w:rsidR="00472288">
        <w:rPr>
          <w:rFonts w:eastAsia="Times New Roman"/>
          <w:lang w:eastAsia="ru-RU"/>
        </w:rPr>
        <w:t xml:space="preserve">органов местного самоуправления </w:t>
      </w:r>
      <w:r w:rsidR="00472288" w:rsidRPr="007807B0">
        <w:rPr>
          <w:rFonts w:eastAsia="Times New Roman"/>
          <w:lang w:eastAsia="ru-RU"/>
        </w:rPr>
        <w:t xml:space="preserve">и их должностных лиц, </w:t>
      </w:r>
      <w:r w:rsidR="00472288">
        <w:rPr>
          <w:rFonts w:eastAsia="Times New Roman"/>
          <w:lang w:eastAsia="ru-RU"/>
        </w:rPr>
        <w:t>муниципальных служащих</w:t>
      </w:r>
      <w:r w:rsidR="00472288" w:rsidRPr="007807B0">
        <w:rPr>
          <w:rFonts w:eastAsia="Times New Roman"/>
          <w:lang w:eastAsia="ru-RU"/>
        </w:rPr>
        <w:t xml:space="preserve">  (далее - жалобы).</w:t>
      </w:r>
    </w:p>
    <w:p w:rsidR="00472288" w:rsidRPr="007807B0" w:rsidRDefault="00472288" w:rsidP="00472288">
      <w:pPr>
        <w:shd w:val="clear" w:color="auto" w:fill="FFFFFF"/>
        <w:spacing w:before="0" w:line="240" w:lineRule="auto"/>
        <w:rPr>
          <w:rFonts w:eastAsia="Times New Roman"/>
          <w:lang w:eastAsia="ru-RU"/>
        </w:rPr>
      </w:pPr>
      <w:r w:rsidRPr="007807B0">
        <w:rPr>
          <w:rFonts w:eastAsia="Times New Roman"/>
          <w:lang w:eastAsia="ru-RU"/>
        </w:rPr>
        <w:t>Действие настоящих Правил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0D3CA2" w:rsidRPr="000D3CA2" w:rsidRDefault="000D3CA2" w:rsidP="00FD14C3">
      <w:pPr>
        <w:spacing w:before="0" w:line="240" w:lineRule="auto"/>
        <w:ind w:firstLine="0"/>
        <w:rPr>
          <w:rFonts w:ascii="Helvetica" w:eastAsia="Times New Roman" w:hAnsi="Helvetica" w:cs="Helvetica"/>
          <w:b/>
          <w:bCs/>
          <w:color w:val="707070"/>
          <w:sz w:val="20"/>
          <w:szCs w:val="20"/>
          <w:lang w:eastAsia="ru-RU"/>
        </w:rPr>
      </w:pPr>
    </w:p>
    <w:p w:rsidR="000D3CA2" w:rsidRPr="000D3CA2" w:rsidRDefault="000D3CA2" w:rsidP="00FD14C3">
      <w:pPr>
        <w:spacing w:before="0" w:line="240" w:lineRule="auto"/>
        <w:ind w:firstLine="0"/>
        <w:rPr>
          <w:rFonts w:eastAsia="Times New Roman"/>
          <w:lang w:eastAsia="ru-RU"/>
        </w:rPr>
      </w:pPr>
      <w:r w:rsidRPr="000D3CA2">
        <w:rPr>
          <w:rFonts w:eastAsia="Times New Roman"/>
          <w:lang w:eastAsia="ru-RU"/>
        </w:rPr>
        <w:t>2.Жалоба подается в Администрацию</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00173D8E">
        <w:rPr>
          <w:rFonts w:eastAsia="Times New Roman"/>
          <w:lang w:eastAsia="ru-RU"/>
        </w:rPr>
        <w:t>, предоставляющую</w:t>
      </w:r>
      <w:r w:rsidRPr="000D3CA2">
        <w:rPr>
          <w:rFonts w:eastAsia="Times New Roman"/>
          <w:lang w:eastAsia="ru-RU"/>
        </w:rPr>
        <w:t xml:space="preserve"> муниципальные услуги (далее – орган, предоставляющий муниципальные услуги), в письменной форме, в том числе при личном приеме заявителя, или </w:t>
      </w:r>
      <w:proofErr w:type="gramStart"/>
      <w:r w:rsidRPr="000D3CA2">
        <w:rPr>
          <w:rFonts w:eastAsia="Times New Roman"/>
          <w:lang w:eastAsia="ru-RU"/>
        </w:rPr>
        <w:t>в</w:t>
      </w:r>
      <w:proofErr w:type="gramEnd"/>
      <w:r w:rsidRPr="000D3CA2">
        <w:rPr>
          <w:rFonts w:eastAsia="Times New Roman"/>
          <w:lang w:eastAsia="ru-RU"/>
        </w:rPr>
        <w:t xml:space="preserve"> </w:t>
      </w:r>
      <w:proofErr w:type="gramStart"/>
      <w:r w:rsidRPr="000D3CA2">
        <w:rPr>
          <w:rFonts w:eastAsia="Times New Roman"/>
          <w:lang w:eastAsia="ru-RU"/>
        </w:rPr>
        <w:t>электроном</w:t>
      </w:r>
      <w:proofErr w:type="gramEnd"/>
      <w:r w:rsidRPr="000D3CA2">
        <w:rPr>
          <w:rFonts w:eastAsia="Times New Roman"/>
          <w:lang w:eastAsia="ru-RU"/>
        </w:rPr>
        <w:t xml:space="preserve"> виде.</w:t>
      </w:r>
    </w:p>
    <w:p w:rsidR="000D3CA2" w:rsidRPr="000D3CA2" w:rsidRDefault="00553214" w:rsidP="00FD14C3">
      <w:pPr>
        <w:spacing w:before="0" w:line="240" w:lineRule="auto"/>
        <w:ind w:firstLine="0"/>
        <w:rPr>
          <w:rFonts w:eastAsia="Times New Roman"/>
          <w:lang w:eastAsia="ru-RU"/>
        </w:rPr>
      </w:pPr>
      <w:r>
        <w:rPr>
          <w:rFonts w:eastAsia="Times New Roman"/>
          <w:lang w:eastAsia="ru-RU"/>
        </w:rPr>
        <w:t xml:space="preserve">                3. Ж</w:t>
      </w:r>
      <w:r w:rsidR="000D3CA2" w:rsidRPr="000D3CA2">
        <w:rPr>
          <w:rFonts w:eastAsia="Times New Roman"/>
          <w:lang w:eastAsia="ru-RU"/>
        </w:rPr>
        <w:t>алоба должна содержать:</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3CA2" w:rsidRPr="000D3CA2" w:rsidRDefault="000D3CA2" w:rsidP="000D3CA2">
      <w:pPr>
        <w:spacing w:before="0" w:line="240" w:lineRule="auto"/>
        <w:ind w:firstLine="0"/>
        <w:rPr>
          <w:rFonts w:eastAsia="Times New Roman"/>
          <w:lang w:eastAsia="ru-RU"/>
        </w:rPr>
      </w:pPr>
      <w:proofErr w:type="gramStart"/>
      <w:r w:rsidRPr="000D3CA2">
        <w:rPr>
          <w:rFonts w:eastAsia="Times New Roman"/>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в) сведения об обжалуемых решениях и действиях (бездействие) Администрации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муниципальную  услугу, её должностного лица либо муниципального служащего;</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г) доводы, на основании которых заявитель не согласен с решением и действием (бездействием) Администрации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муниципальную услугу, её должностного лица муниципального служащего. Заявителем могут быть предоставлены документы (при наличии), подтверждающие доводы заявителя, либо их копии.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4. В случае если жалоба подается через представителя заявителя, также представляется документ, подтверждающий полномочия на осуществление </w:t>
      </w:r>
      <w:r w:rsidRPr="000D3CA2">
        <w:rPr>
          <w:rFonts w:eastAsia="Times New Roman"/>
          <w:lang w:eastAsia="ru-RU"/>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D3CA2">
        <w:rPr>
          <w:rFonts w:eastAsia="Times New Roman"/>
          <w:lang w:eastAsia="ru-RU"/>
        </w:rPr>
        <w:t>предоставлена</w:t>
      </w:r>
      <w:proofErr w:type="gramEnd"/>
      <w:r w:rsidRPr="000D3CA2">
        <w:rPr>
          <w:rFonts w:eastAsia="Times New Roman"/>
          <w:lang w:eastAsia="ru-RU"/>
        </w:rPr>
        <w:t>:</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а) оформленная в соответствии с законодательством Российской Федерации доверенность (для физических лиц);</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5.Прием жалоб в письменной форме осуществляется Администрацией </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proofErr w:type="gramStart"/>
      <w:r w:rsidR="00553214">
        <w:rPr>
          <w:rFonts w:eastAsia="Times New Roman"/>
          <w:lang w:eastAsia="ru-RU"/>
        </w:rPr>
        <w:t xml:space="preserve"> ,</w:t>
      </w:r>
      <w:proofErr w:type="gramEnd"/>
      <w:r w:rsidRPr="000D3CA2">
        <w:rPr>
          <w:rFonts w:eastAsia="Times New Roman"/>
          <w:lang w:eastAsia="ru-RU"/>
        </w:rPr>
        <w:t xml:space="preserve"> предоставляющей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Время приема жалоб должно совпадать со временем предоставления муниципальных услуг.</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Жалоба в письменной форме может быть также направлена по почте.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В случае подачи жалобы при личном приеме заявитель </w:t>
      </w:r>
      <w:proofErr w:type="gramStart"/>
      <w:r w:rsidRPr="000D3CA2">
        <w:rPr>
          <w:rFonts w:eastAsia="Times New Roman"/>
          <w:lang w:eastAsia="ru-RU"/>
        </w:rPr>
        <w:t>предоставляет документ</w:t>
      </w:r>
      <w:proofErr w:type="gramEnd"/>
      <w:r w:rsidRPr="000D3CA2">
        <w:rPr>
          <w:rFonts w:eastAsia="Times New Roman"/>
          <w:lang w:eastAsia="ru-RU"/>
        </w:rPr>
        <w:t>, удостоверяющей его личность в соответствии с законодательством Российской Федерации.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6.В электронном виде жалоба может быть подана заявителем посредством:</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а) официального сайта Администрации</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муниципальную услугу, в информационно-телекоммуникационной сети "Интернет";</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б) федеральной государственной информационной системы "Единый портал государственных  и муниципальных услу</w:t>
      </w:r>
      <w:proofErr w:type="gramStart"/>
      <w:r w:rsidRPr="000D3CA2">
        <w:rPr>
          <w:rFonts w:eastAsia="Times New Roman"/>
          <w:lang w:eastAsia="ru-RU"/>
        </w:rPr>
        <w:t>г(</w:t>
      </w:r>
      <w:proofErr w:type="gramEnd"/>
      <w:r w:rsidRPr="000D3CA2">
        <w:rPr>
          <w:rFonts w:eastAsia="Times New Roman"/>
          <w:lang w:eastAsia="ru-RU"/>
        </w:rPr>
        <w:t>функций)" (далее - Единый портал).</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7.При подаче жалобы вэлектроном виде документы, указанные в пункте 4 настоящего Положения могут быть предоставлены в форме электронных документов, подписанных электронной подписью, при этом документ, удостоверяющий личность заявителя, не требуется.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8.Жалоба рассматривается Администрацией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xml:space="preserve">, предоставляющей муниципальную услугу, порядок предоставления которой был нарушен вследствие решений и действий (бездействие) Администрации </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proofErr w:type="gramStart"/>
      <w:r w:rsidR="00553214">
        <w:rPr>
          <w:rFonts w:eastAsia="Times New Roman"/>
          <w:lang w:eastAsia="ru-RU"/>
        </w:rPr>
        <w:t xml:space="preserve"> </w:t>
      </w:r>
      <w:r w:rsidRPr="000D3CA2">
        <w:rPr>
          <w:rFonts w:eastAsia="Times New Roman"/>
          <w:lang w:eastAsia="ru-RU"/>
        </w:rPr>
        <w:t>,</w:t>
      </w:r>
      <w:proofErr w:type="gramEnd"/>
      <w:r w:rsidRPr="000D3CA2">
        <w:rPr>
          <w:rFonts w:eastAsia="Times New Roman"/>
          <w:lang w:eastAsia="ru-RU"/>
        </w:rPr>
        <w:t xml:space="preserve"> предоставляющей  муниципальную услугу, её должностного лица либо муниципальных служащих. В случае если обжалуются решения Главы </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 </w:t>
      </w:r>
      <w:r w:rsidRPr="000D3CA2">
        <w:rPr>
          <w:rFonts w:eastAsia="Times New Roman"/>
          <w:lang w:eastAsia="ru-RU"/>
        </w:rPr>
        <w:t xml:space="preserve">предоставляющей муниципальную услугу, жалоба подается в вышестоящий орган (в порядке </w:t>
      </w:r>
      <w:r w:rsidRPr="000D3CA2">
        <w:rPr>
          <w:rFonts w:eastAsia="Times New Roman"/>
          <w:lang w:eastAsia="ru-RU"/>
        </w:rPr>
        <w:lastRenderedPageBreak/>
        <w:t>подчиненности) и рассматривается им в порядке, предусмотренном настоящим Положением.</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При отсутствии вышестоящего органа жалоба подается непосредственно Главе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 и рассматривается </w:t>
      </w:r>
      <w:r w:rsidRPr="000D3CA2">
        <w:rPr>
          <w:rFonts w:eastAsia="Times New Roman"/>
          <w:lang w:eastAsia="ru-RU"/>
        </w:rPr>
        <w:t xml:space="preserve"> в соответствии  с настоящим Положением.</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w:t>
      </w:r>
      <w:proofErr w:type="gramStart"/>
      <w:r w:rsidRPr="000D3CA2">
        <w:rPr>
          <w:rFonts w:eastAsia="Times New Roman"/>
          <w:lang w:eastAsia="ru-RU"/>
        </w:rPr>
        <w:t>9.В случае если жалоба подана заявителем в Администрацию</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в компетенцию которо</w:t>
      </w:r>
      <w:r w:rsidR="00553214">
        <w:rPr>
          <w:rFonts w:eastAsia="Times New Roman"/>
          <w:lang w:eastAsia="ru-RU"/>
        </w:rPr>
        <w:t>й</w:t>
      </w:r>
      <w:r w:rsidRPr="000D3CA2">
        <w:rPr>
          <w:rFonts w:eastAsia="Times New Roman"/>
          <w:lang w:eastAsia="ru-RU"/>
        </w:rPr>
        <w:t xml:space="preserve"> не входит принятие решения по жалобе в соответствии с требованиями пункта 8 настоящего Положения, в течение 3 рабочих дней со дня её регистрации указанный Администрация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 </w:t>
      </w:r>
      <w:r w:rsidRPr="000D3CA2">
        <w:rPr>
          <w:rFonts w:eastAsia="Times New Roman"/>
          <w:lang w:eastAsia="ru-RU"/>
        </w:rPr>
        <w:t>направляет жалобу в уполномоченный на её рассмотрение орган и в письменной форме информирует заявителя о перенаправлении жалобы.</w:t>
      </w:r>
      <w:proofErr w:type="gramEnd"/>
    </w:p>
    <w:p w:rsidR="000D3CA2" w:rsidRDefault="000D3CA2" w:rsidP="000D3CA2">
      <w:pPr>
        <w:spacing w:before="0" w:line="240" w:lineRule="auto"/>
        <w:ind w:firstLine="0"/>
        <w:rPr>
          <w:rFonts w:eastAsia="Times New Roman"/>
          <w:lang w:eastAsia="ru-RU"/>
        </w:rPr>
      </w:pPr>
      <w:r w:rsidRPr="000D3CA2">
        <w:rPr>
          <w:rFonts w:eastAsia="Times New Roman"/>
          <w:lang w:eastAsia="ru-RU"/>
        </w:rPr>
        <w:t>         При этом срок рассмотрения жалобы исчисляется со дня регистрации жалобы в уполномоченном на её рассмотрение органе.</w:t>
      </w:r>
    </w:p>
    <w:p w:rsidR="00472288" w:rsidRPr="007807B0" w:rsidRDefault="00472288" w:rsidP="00472288">
      <w:pPr>
        <w:shd w:val="clear" w:color="auto" w:fill="FFFFFF"/>
        <w:spacing w:before="0" w:line="240" w:lineRule="auto"/>
        <w:rPr>
          <w:rFonts w:eastAsia="Times New Roman"/>
          <w:lang w:eastAsia="ru-RU"/>
        </w:rPr>
      </w:pPr>
      <w:r w:rsidRPr="007807B0">
        <w:rPr>
          <w:rFonts w:eastAsia="Times New Roman"/>
          <w:lang w:eastAsia="ru-RU"/>
        </w:rPr>
        <w:t xml:space="preserve">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Pr>
          <w:rFonts w:eastAsia="Times New Roman"/>
          <w:lang w:eastAsia="ru-RU"/>
        </w:rPr>
        <w:t>муниципальную</w:t>
      </w:r>
      <w:r w:rsidRPr="007807B0">
        <w:rPr>
          <w:rFonts w:eastAsia="Times New Roman"/>
          <w:lang w:eastAsia="ru-RU"/>
        </w:rPr>
        <w:t xml:space="preserve"> услугу (далее - соглашение о взаимодействии), но не позднее следующего рабочего дня со дня поступления жалобы.</w:t>
      </w:r>
    </w:p>
    <w:p w:rsidR="00472288" w:rsidRPr="007807B0" w:rsidRDefault="00472288" w:rsidP="00472288">
      <w:pPr>
        <w:shd w:val="clear" w:color="auto" w:fill="FFFFFF"/>
        <w:spacing w:before="0" w:line="240" w:lineRule="auto"/>
        <w:rPr>
          <w:rFonts w:eastAsia="Times New Roman"/>
          <w:lang w:eastAsia="ru-RU"/>
        </w:rPr>
      </w:pPr>
      <w:r w:rsidRPr="007807B0">
        <w:rPr>
          <w:rFonts w:eastAsia="Times New Roman"/>
          <w:lang w:eastAsia="ru-RU"/>
        </w:rPr>
        <w:t>Жалоба на нарушение порядка предоставления</w:t>
      </w:r>
      <w:r>
        <w:rPr>
          <w:rFonts w:eastAsia="Times New Roman"/>
          <w:lang w:eastAsia="ru-RU"/>
        </w:rPr>
        <w:t xml:space="preserve"> муниципальной </w:t>
      </w:r>
      <w:r w:rsidRPr="007807B0">
        <w:rPr>
          <w:rFonts w:eastAsia="Times New Roman"/>
          <w:lang w:eastAsia="ru-RU"/>
        </w:rPr>
        <w:t xml:space="preserve"> услуги многофункциональным центром рассматривается в соответствии с настоящими Правилами органом, предоставляющим </w:t>
      </w:r>
      <w:r>
        <w:rPr>
          <w:rFonts w:eastAsia="Times New Roman"/>
          <w:lang w:eastAsia="ru-RU"/>
        </w:rPr>
        <w:t xml:space="preserve">муниципальную </w:t>
      </w:r>
      <w:r w:rsidRPr="007807B0">
        <w:rPr>
          <w:rFonts w:eastAsia="Times New Roman"/>
          <w:lang w:eastAsia="ru-RU"/>
        </w:rPr>
        <w:t xml:space="preserve"> услугу, заключившим соглашение о взаимодействии.</w:t>
      </w:r>
    </w:p>
    <w:p w:rsidR="00472288" w:rsidRPr="007807B0" w:rsidRDefault="00472288" w:rsidP="00472288">
      <w:pPr>
        <w:shd w:val="clear" w:color="auto" w:fill="FFFFFF"/>
        <w:spacing w:before="0" w:line="240" w:lineRule="auto"/>
        <w:rPr>
          <w:rFonts w:eastAsia="Times New Roman"/>
          <w:lang w:eastAsia="ru-RU"/>
        </w:rPr>
      </w:pPr>
      <w:r w:rsidRPr="007807B0">
        <w:rPr>
          <w:rFonts w:eastAsia="Times New Roman"/>
          <w:lang w:eastAsia="ru-RU"/>
        </w:rPr>
        <w:t>При этом срок рассмотрения жалобы исчисляется со дня регистрации жалобы в уполномоченном на ее рассмотрение органе.</w:t>
      </w:r>
    </w:p>
    <w:p w:rsidR="00472288" w:rsidRPr="000D3CA2" w:rsidRDefault="00472288" w:rsidP="000D3CA2">
      <w:pPr>
        <w:spacing w:before="0" w:line="240" w:lineRule="auto"/>
        <w:ind w:firstLine="0"/>
        <w:rPr>
          <w:rFonts w:eastAsia="Times New Roman"/>
          <w:lang w:eastAsia="ru-RU"/>
        </w:rPr>
      </w:pP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1</w:t>
      </w:r>
      <w:r w:rsidRPr="000D3CA2">
        <w:rPr>
          <w:rFonts w:eastAsia="Times New Roman"/>
          <w:lang w:eastAsia="ru-RU"/>
        </w:rPr>
        <w:t>.Заявитель может обратиться с жалобой,  в том числе в следующих случаях:</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а) нарушение срока регистрации запроса заявителя о предоставлении муниципальной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б) нарушение срока предоставления муниципальной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в) требование предоставления заявителем документов, не предусмотренных муниципальными нормативными правовыми актами для предоставления муниципальной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г</w:t>
      </w:r>
      <w:proofErr w:type="gramStart"/>
      <w:r w:rsidRPr="000D3CA2">
        <w:rPr>
          <w:rFonts w:eastAsia="Times New Roman"/>
          <w:lang w:eastAsia="ru-RU"/>
        </w:rPr>
        <w:t xml:space="preserve"> )</w:t>
      </w:r>
      <w:proofErr w:type="gramEnd"/>
      <w:r w:rsidRPr="000D3CA2">
        <w:rPr>
          <w:rFonts w:eastAsia="Times New Roman"/>
          <w:lang w:eastAsia="ru-RU"/>
        </w:rPr>
        <w:t xml:space="preserve"> отказ в приеме документов, предоставление которых предусмотрено муниципальными нормативными правовыми актами для предоставления муниципальной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д) отказ в предоставлении муниципальной услуги, если основания отказа не предусмотрены нормативными правовыми актами Российской Федерации и муниципальными нормативными правовыми актами;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lastRenderedPageBreak/>
        <w:t>         е) требование внесение заявителем при предоставлении  муниципальной услуги платы, не предусмотренной муниципальными нормативными правовыми актами;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w:t>
      </w:r>
      <w:proofErr w:type="gramStart"/>
      <w:r w:rsidRPr="000D3CA2">
        <w:rPr>
          <w:rFonts w:eastAsia="Times New Roman"/>
          <w:lang w:eastAsia="ru-RU"/>
        </w:rPr>
        <w:t xml:space="preserve">ж) отказ Администрации </w:t>
      </w:r>
      <w:r w:rsidR="00553214">
        <w:rPr>
          <w:rFonts w:eastAsia="Times New Roman"/>
          <w:lang w:eastAsia="ru-RU"/>
        </w:rPr>
        <w:t xml:space="preserve">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муниципальную услугу, её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2</w:t>
      </w:r>
      <w:r w:rsidRPr="000D3CA2">
        <w:rPr>
          <w:rFonts w:eastAsia="Times New Roman"/>
          <w:lang w:eastAsia="ru-RU"/>
        </w:rPr>
        <w:t xml:space="preserve">.В Администрации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муниципальную услугу, определяется уполномоченные на рассмотрение  жалоб должностные лица, которые обеспечивают:</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а) прием и рассмотрение жалоб в соответствии  с требованиями настоящего Положения;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б) направление жалоб уполномоченный на их рассмотрение орган в соответствии с пунктом 9 настоящего Положения.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3</w:t>
      </w:r>
      <w:r w:rsidRPr="000D3CA2">
        <w:rPr>
          <w:rFonts w:eastAsia="Times New Roman"/>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w:t>
      </w:r>
      <w:r w:rsidR="00173D8E">
        <w:rPr>
          <w:rFonts w:eastAsia="Times New Roman"/>
          <w:lang w:eastAsia="ru-RU"/>
        </w:rPr>
        <w:t> </w:t>
      </w:r>
      <w:r w:rsidRPr="000D3CA2">
        <w:rPr>
          <w:rFonts w:eastAsia="Times New Roman"/>
          <w:lang w:eastAsia="ru-RU"/>
        </w:rPr>
        <w:t>1</w:t>
      </w:r>
      <w:r w:rsidR="00472288">
        <w:rPr>
          <w:rFonts w:eastAsia="Times New Roman"/>
          <w:lang w:eastAsia="ru-RU"/>
        </w:rPr>
        <w:t>4</w:t>
      </w:r>
      <w:r w:rsidRPr="000D3CA2">
        <w:rPr>
          <w:rFonts w:eastAsia="Times New Roman"/>
          <w:lang w:eastAsia="ru-RU"/>
        </w:rPr>
        <w:t xml:space="preserve">.Администрация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предоставляющая  муниципальные услуги, обеспечивает:</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а) оснащение мест приема жалоб;</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w:t>
      </w:r>
      <w:proofErr w:type="gramStart"/>
      <w:r w:rsidRPr="000D3CA2">
        <w:rPr>
          <w:rFonts w:eastAsia="Times New Roman"/>
          <w:lang w:eastAsia="ru-RU"/>
        </w:rPr>
        <w:t>б) информирование заявителей о порядке обжалования решений и действ</w:t>
      </w:r>
      <w:r w:rsidR="00553214">
        <w:rPr>
          <w:rFonts w:eastAsia="Times New Roman"/>
          <w:lang w:eastAsia="ru-RU"/>
        </w:rPr>
        <w:t xml:space="preserve">ий (бездействия) Администрации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муниципальные  услуги, её должностных лиц либо муниципальных служащих посредством размещения информации на стендах в местах предоставления муниципальных услуг, на ее официальном сайте, на Едином портале;</w:t>
      </w:r>
      <w:proofErr w:type="gramEnd"/>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в) консультирование заявителей о порядке обжалования решений и действий (бездействия) Администрации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предоставляющей муниципальные  услуги, её должностных лиц либо муниципальных служащих, в том числе по телефону, электронной почте, при личном приеме.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5</w:t>
      </w:r>
      <w:r w:rsidRPr="000D3CA2">
        <w:rPr>
          <w:rFonts w:eastAsia="Times New Roman"/>
          <w:lang w:eastAsia="ru-RU"/>
        </w:rPr>
        <w:t xml:space="preserve">.Жалоба, поступившая в уполномоченный на ее рассмотрение орган (Администрация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w:t>
      </w:r>
      <w:r w:rsidRPr="000D3CA2">
        <w:rPr>
          <w:rFonts w:eastAsia="Times New Roman"/>
          <w:lang w:eastAsia="ru-RU"/>
        </w:rPr>
        <w:t>, уполномоченной на ее рассмотрение.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В случае обжалования отказа Администрацией </w:t>
      </w:r>
      <w:proofErr w:type="spellStart"/>
      <w:r w:rsidR="006C7BB5">
        <w:rPr>
          <w:rFonts w:eastAsia="Times New Roman"/>
          <w:lang w:eastAsia="ru-RU"/>
        </w:rPr>
        <w:t>Беляевского</w:t>
      </w:r>
      <w:proofErr w:type="spellEnd"/>
      <w:r w:rsidR="00553214">
        <w:rPr>
          <w:rFonts w:eastAsia="Times New Roman"/>
          <w:lang w:eastAsia="ru-RU"/>
        </w:rPr>
        <w:t xml:space="preserve"> сельсовета, </w:t>
      </w:r>
      <w:r w:rsidRPr="000D3CA2">
        <w:rPr>
          <w:rFonts w:eastAsia="Times New Roman"/>
          <w:lang w:eastAsia="ru-RU"/>
        </w:rPr>
        <w:t xml:space="preserve"> предоставляющей муниципальную  услугу, её должностных лиц  в приеме документов у заявителя либо в исправлении допущенных опечаток и ошибок </w:t>
      </w:r>
      <w:r w:rsidRPr="000D3CA2">
        <w:rPr>
          <w:rFonts w:eastAsia="Times New Roman"/>
          <w:lang w:eastAsia="ru-RU"/>
        </w:rPr>
        <w:lastRenderedPageBreak/>
        <w:t>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6</w:t>
      </w:r>
      <w:r w:rsidRPr="000D3CA2">
        <w:rPr>
          <w:rFonts w:eastAsia="Times New Roman"/>
          <w:lang w:eastAsia="ru-RU"/>
        </w:rPr>
        <w:t xml:space="preserve">.По результатам рассмотрения жалобы в соответствии с частью 7 статьи 11.2 Федерального закона уполномоченная на ее рассмотрение Администрация </w:t>
      </w:r>
      <w:proofErr w:type="spellStart"/>
      <w:r w:rsidR="006C7BB5">
        <w:rPr>
          <w:rFonts w:eastAsia="Times New Roman"/>
          <w:lang w:eastAsia="ru-RU"/>
        </w:rPr>
        <w:t>Беляевского</w:t>
      </w:r>
      <w:proofErr w:type="spellEnd"/>
      <w:r w:rsidR="007F1EC4">
        <w:rPr>
          <w:rFonts w:eastAsia="Times New Roman"/>
          <w:lang w:eastAsia="ru-RU"/>
        </w:rPr>
        <w:t xml:space="preserve"> сельсовета </w:t>
      </w:r>
      <w:r w:rsidRPr="000D3CA2">
        <w:rPr>
          <w:rFonts w:eastAsia="Times New Roman"/>
          <w:lang w:eastAsia="ru-RU"/>
        </w:rPr>
        <w:t xml:space="preserve"> принимает решение об удовлетворении жалобы либо об отказе в ее удовлетворении.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xml:space="preserve">         При удовлетворении жалобы уполномоченная  на ее рассмотрение Администрация </w:t>
      </w:r>
      <w:proofErr w:type="spellStart"/>
      <w:r w:rsidR="006C7BB5">
        <w:rPr>
          <w:rFonts w:eastAsia="Times New Roman"/>
          <w:lang w:eastAsia="ru-RU"/>
        </w:rPr>
        <w:t>Беляевского</w:t>
      </w:r>
      <w:proofErr w:type="spellEnd"/>
      <w:r w:rsidR="007F1EC4">
        <w:rPr>
          <w:rFonts w:eastAsia="Times New Roman"/>
          <w:lang w:eastAsia="ru-RU"/>
        </w:rPr>
        <w:t xml:space="preserve"> сельсовета </w:t>
      </w:r>
      <w:r w:rsidRPr="000D3CA2">
        <w:rPr>
          <w:rFonts w:eastAsia="Times New Roman"/>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7</w:t>
      </w:r>
      <w:r w:rsidRPr="000D3CA2">
        <w:rPr>
          <w:rFonts w:eastAsia="Times New Roman"/>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1</w:t>
      </w:r>
      <w:r w:rsidR="00472288">
        <w:rPr>
          <w:rFonts w:eastAsia="Times New Roman"/>
          <w:lang w:eastAsia="ru-RU"/>
        </w:rPr>
        <w:t>8</w:t>
      </w:r>
      <w:r w:rsidRPr="000D3CA2">
        <w:rPr>
          <w:rFonts w:eastAsia="Times New Roman"/>
          <w:lang w:eastAsia="ru-RU"/>
        </w:rPr>
        <w:t>.В ответе по результатам рассмотрения жалобы указываются: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а) наименование органа (Администрация</w:t>
      </w:r>
      <w:r w:rsidR="00173D8E">
        <w:rPr>
          <w:rFonts w:eastAsia="Times New Roman"/>
          <w:lang w:eastAsia="ru-RU"/>
        </w:rPr>
        <w:t xml:space="preserve"> </w:t>
      </w:r>
      <w:proofErr w:type="spellStart"/>
      <w:r w:rsidR="006C7BB5">
        <w:rPr>
          <w:rFonts w:eastAsia="Times New Roman"/>
          <w:lang w:eastAsia="ru-RU"/>
        </w:rPr>
        <w:t>Беляевского</w:t>
      </w:r>
      <w:proofErr w:type="spellEnd"/>
      <w:r w:rsidR="00173D8E">
        <w:rPr>
          <w:rFonts w:eastAsia="Times New Roman"/>
          <w:lang w:eastAsia="ru-RU"/>
        </w:rPr>
        <w:t xml:space="preserve"> сельсовета)</w:t>
      </w:r>
      <w:proofErr w:type="gramStart"/>
      <w:r w:rsidRPr="000D3CA2">
        <w:rPr>
          <w:rFonts w:eastAsia="Times New Roman"/>
          <w:lang w:eastAsia="ru-RU"/>
        </w:rPr>
        <w:t xml:space="preserve"> ,</w:t>
      </w:r>
      <w:proofErr w:type="gramEnd"/>
      <w:r w:rsidRPr="000D3CA2">
        <w:rPr>
          <w:rFonts w:eastAsia="Times New Roman"/>
          <w:lang w:eastAsia="ru-RU"/>
        </w:rPr>
        <w:t xml:space="preserve"> предоставляющей муниципальную услугу, рассмотревшего жалобу, должность, фамилия, имя, отчество (при наличии) ее должностного лица, принявшего решение по жалобе;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б) номер, дата, место принятия решения, включая сведения о должностном лице, решение или действие (бездействие) которого обжалуется;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в) фамилия, имя, отчество (при наличии) или наименование заявителя;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г) основания для принятия решения по жалобе;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д) принятое по жалобе решение;</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ж) сведения о порядке обжалования принятого по жалобе решения.</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1</w:t>
      </w:r>
      <w:r w:rsidR="00472288">
        <w:rPr>
          <w:rFonts w:eastAsia="Times New Roman"/>
          <w:lang w:eastAsia="ru-RU"/>
        </w:rPr>
        <w:t>9</w:t>
      </w:r>
      <w:r w:rsidRPr="000D3CA2">
        <w:rPr>
          <w:rFonts w:eastAsia="Times New Roman"/>
          <w:lang w:eastAsia="ru-RU"/>
        </w:rPr>
        <w:t>.Ответ по результатам рассмотрения жалобы подписывается уполномоченным на рассмотрение жалобы должностным лицом Администрации</w:t>
      </w:r>
      <w:r w:rsidR="00173D8E">
        <w:rPr>
          <w:rFonts w:eastAsia="Times New Roman"/>
          <w:lang w:eastAsia="ru-RU"/>
        </w:rPr>
        <w:t xml:space="preserve"> </w:t>
      </w:r>
      <w:proofErr w:type="spellStart"/>
      <w:r w:rsidR="006C7BB5">
        <w:rPr>
          <w:rFonts w:eastAsia="Times New Roman"/>
          <w:lang w:eastAsia="ru-RU"/>
        </w:rPr>
        <w:t>Беляевского</w:t>
      </w:r>
      <w:proofErr w:type="spellEnd"/>
      <w:r w:rsidR="00173D8E">
        <w:rPr>
          <w:rFonts w:eastAsia="Times New Roman"/>
          <w:lang w:eastAsia="ru-RU"/>
        </w:rPr>
        <w:t xml:space="preserve"> сельсовета</w:t>
      </w:r>
      <w:r w:rsidRPr="000D3CA2">
        <w:rPr>
          <w:rFonts w:eastAsia="Times New Roman"/>
          <w:lang w:eastAsia="ru-RU"/>
        </w:rPr>
        <w:t>, предоставляющего муниципальные услуги.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w:t>
      </w:r>
    </w:p>
    <w:p w:rsidR="000D3CA2" w:rsidRPr="000D3CA2" w:rsidRDefault="00472288" w:rsidP="000D3CA2">
      <w:pPr>
        <w:spacing w:before="0" w:line="240" w:lineRule="auto"/>
        <w:ind w:firstLine="0"/>
        <w:rPr>
          <w:rFonts w:eastAsia="Times New Roman"/>
          <w:lang w:eastAsia="ru-RU"/>
        </w:rPr>
      </w:pPr>
      <w:r>
        <w:rPr>
          <w:rFonts w:eastAsia="Times New Roman"/>
          <w:lang w:eastAsia="ru-RU"/>
        </w:rPr>
        <w:t>20</w:t>
      </w:r>
      <w:r w:rsidR="000D3CA2" w:rsidRPr="000D3CA2">
        <w:rPr>
          <w:rFonts w:eastAsia="Times New Roman"/>
          <w:lang w:eastAsia="ru-RU"/>
        </w:rPr>
        <w:t>.Уполномоченная  на рассмотрение жалобы Администрация</w:t>
      </w:r>
      <w:r w:rsidR="00173D8E">
        <w:rPr>
          <w:rFonts w:eastAsia="Times New Roman"/>
          <w:lang w:eastAsia="ru-RU"/>
        </w:rPr>
        <w:t xml:space="preserve"> </w:t>
      </w:r>
      <w:proofErr w:type="spellStart"/>
      <w:r w:rsidR="006C7BB5">
        <w:rPr>
          <w:rFonts w:eastAsia="Times New Roman"/>
          <w:lang w:eastAsia="ru-RU"/>
        </w:rPr>
        <w:t>Беляевского</w:t>
      </w:r>
      <w:proofErr w:type="spellEnd"/>
      <w:r w:rsidR="00173D8E">
        <w:rPr>
          <w:rFonts w:eastAsia="Times New Roman"/>
          <w:lang w:eastAsia="ru-RU"/>
        </w:rPr>
        <w:t xml:space="preserve"> сельсовета </w:t>
      </w:r>
      <w:r w:rsidR="000D3CA2" w:rsidRPr="000D3CA2">
        <w:rPr>
          <w:rFonts w:eastAsia="Times New Roman"/>
          <w:lang w:eastAsia="ru-RU"/>
        </w:rPr>
        <w:t>  отказывает в удовлетворении жалобы в следующих случаях:</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б) подача жалобы лицом, полномочия которого не подтверждены в порядке, установленном законодательном Российской Федерации;</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D3CA2" w:rsidRPr="000D3CA2" w:rsidRDefault="00472288" w:rsidP="000D3CA2">
      <w:pPr>
        <w:spacing w:before="0" w:line="240" w:lineRule="auto"/>
        <w:ind w:firstLine="0"/>
        <w:rPr>
          <w:rFonts w:eastAsia="Times New Roman"/>
          <w:lang w:eastAsia="ru-RU"/>
        </w:rPr>
      </w:pPr>
      <w:r>
        <w:rPr>
          <w:rFonts w:eastAsia="Times New Roman"/>
          <w:lang w:eastAsia="ru-RU"/>
        </w:rPr>
        <w:t>21</w:t>
      </w:r>
      <w:bookmarkStart w:id="0" w:name="_GoBack"/>
      <w:bookmarkEnd w:id="0"/>
      <w:r w:rsidR="000D3CA2" w:rsidRPr="000D3CA2">
        <w:rPr>
          <w:rFonts w:eastAsia="Times New Roman"/>
          <w:lang w:eastAsia="ru-RU"/>
        </w:rPr>
        <w:t xml:space="preserve">.Уполномоченная  на рассмотрение жалобы Администрация </w:t>
      </w:r>
      <w:proofErr w:type="spellStart"/>
      <w:r w:rsidR="006C7BB5">
        <w:rPr>
          <w:rFonts w:eastAsia="Times New Roman"/>
          <w:lang w:eastAsia="ru-RU"/>
        </w:rPr>
        <w:t>Беляевского</w:t>
      </w:r>
      <w:proofErr w:type="spellEnd"/>
      <w:r w:rsidR="00173D8E">
        <w:rPr>
          <w:rFonts w:eastAsia="Times New Roman"/>
          <w:lang w:eastAsia="ru-RU"/>
        </w:rPr>
        <w:t xml:space="preserve"> сельсовета </w:t>
      </w:r>
      <w:proofErr w:type="gramStart"/>
      <w:r w:rsidR="000D3CA2" w:rsidRPr="000D3CA2">
        <w:rPr>
          <w:rFonts w:eastAsia="Times New Roman"/>
          <w:lang w:eastAsia="ru-RU"/>
        </w:rPr>
        <w:t>в праве</w:t>
      </w:r>
      <w:proofErr w:type="gramEnd"/>
      <w:r w:rsidR="000D3CA2" w:rsidRPr="000D3CA2">
        <w:rPr>
          <w:rFonts w:eastAsia="Times New Roman"/>
          <w:lang w:eastAsia="ru-RU"/>
        </w:rPr>
        <w:t xml:space="preserve"> оставить жалобу без ответа в следующих случаях:</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D3CA2" w:rsidRPr="000D3CA2" w:rsidRDefault="000D3CA2" w:rsidP="000D3CA2">
      <w:pPr>
        <w:spacing w:before="0" w:line="240" w:lineRule="auto"/>
        <w:ind w:firstLine="0"/>
        <w:rPr>
          <w:rFonts w:eastAsia="Times New Roman"/>
          <w:lang w:eastAsia="ru-RU"/>
        </w:rPr>
      </w:pPr>
      <w:proofErr w:type="gramStart"/>
      <w:r w:rsidRPr="000D3CA2">
        <w:rPr>
          <w:rFonts w:eastAsia="Times New Roman"/>
          <w:lang w:eastAsia="ru-RU"/>
        </w:rPr>
        <w:t>б) отсутствие возможности прочитать какую – либо часть текста жалобы, фамилию, имя, отчество (при наличии) и (или) почтовый адрес заявителя, указанные в жалобе.</w:t>
      </w:r>
      <w:proofErr w:type="gramEnd"/>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w:t>
      </w:r>
    </w:p>
    <w:p w:rsidR="000D3CA2" w:rsidRPr="000D3CA2" w:rsidRDefault="000D3CA2" w:rsidP="000D3CA2">
      <w:pPr>
        <w:spacing w:before="0" w:line="240" w:lineRule="auto"/>
        <w:ind w:firstLine="0"/>
        <w:rPr>
          <w:rFonts w:eastAsia="Times New Roman"/>
          <w:lang w:eastAsia="ru-RU"/>
        </w:rPr>
      </w:pPr>
      <w:r w:rsidRPr="000D3CA2">
        <w:rPr>
          <w:rFonts w:eastAsia="Times New Roman"/>
          <w:lang w:eastAsia="ru-RU"/>
        </w:rPr>
        <w:t>                                                </w:t>
      </w:r>
    </w:p>
    <w:p w:rsidR="0018343C" w:rsidRDefault="0018343C" w:rsidP="000D3CA2">
      <w:pPr>
        <w:spacing w:before="0" w:line="240" w:lineRule="auto"/>
      </w:pPr>
    </w:p>
    <w:sectPr w:rsidR="0018343C" w:rsidSect="00961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B6EF7"/>
    <w:multiLevelType w:val="hybridMultilevel"/>
    <w:tmpl w:val="01349D02"/>
    <w:lvl w:ilvl="0" w:tplc="0D44456E">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EE1"/>
    <w:rsid w:val="000D3CA2"/>
    <w:rsid w:val="00123263"/>
    <w:rsid w:val="00173D8E"/>
    <w:rsid w:val="0018343C"/>
    <w:rsid w:val="00472288"/>
    <w:rsid w:val="00553214"/>
    <w:rsid w:val="006C7BB5"/>
    <w:rsid w:val="007F1EC4"/>
    <w:rsid w:val="008471A6"/>
    <w:rsid w:val="00912EE1"/>
    <w:rsid w:val="00961D5F"/>
    <w:rsid w:val="00984566"/>
    <w:rsid w:val="00A659B5"/>
    <w:rsid w:val="00FD1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A2"/>
    <w:pPr>
      <w:spacing w:before="120"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3CA2"/>
    <w:rPr>
      <w:color w:val="0000FF" w:themeColor="hyperlink"/>
      <w:u w:val="single"/>
    </w:rPr>
  </w:style>
  <w:style w:type="character" w:styleId="a4">
    <w:name w:val="Strong"/>
    <w:basedOn w:val="a0"/>
    <w:uiPriority w:val="22"/>
    <w:qFormat/>
    <w:rsid w:val="000D3CA2"/>
    <w:rPr>
      <w:b/>
      <w:bCs/>
    </w:rPr>
  </w:style>
  <w:style w:type="paragraph" w:styleId="a5">
    <w:name w:val="Balloon Text"/>
    <w:basedOn w:val="a"/>
    <w:link w:val="a6"/>
    <w:uiPriority w:val="99"/>
    <w:semiHidden/>
    <w:unhideWhenUsed/>
    <w:rsid w:val="000D3CA2"/>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3CA2"/>
    <w:rPr>
      <w:rFonts w:ascii="Tahoma" w:eastAsia="Calibri" w:hAnsi="Tahoma" w:cs="Tahoma"/>
      <w:sz w:val="16"/>
      <w:szCs w:val="16"/>
    </w:rPr>
  </w:style>
  <w:style w:type="paragraph" w:styleId="a7">
    <w:name w:val="List Paragraph"/>
    <w:basedOn w:val="a"/>
    <w:uiPriority w:val="34"/>
    <w:qFormat/>
    <w:rsid w:val="00FD1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A2"/>
    <w:pPr>
      <w:spacing w:before="120" w:after="0" w:line="36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3CA2"/>
    <w:rPr>
      <w:color w:val="0000FF" w:themeColor="hyperlink"/>
      <w:u w:val="single"/>
    </w:rPr>
  </w:style>
  <w:style w:type="character" w:styleId="a4">
    <w:name w:val="Strong"/>
    <w:basedOn w:val="a0"/>
    <w:uiPriority w:val="22"/>
    <w:qFormat/>
    <w:rsid w:val="000D3CA2"/>
    <w:rPr>
      <w:b/>
      <w:bCs/>
    </w:rPr>
  </w:style>
  <w:style w:type="paragraph" w:styleId="a5">
    <w:name w:val="Balloon Text"/>
    <w:basedOn w:val="a"/>
    <w:link w:val="a6"/>
    <w:uiPriority w:val="99"/>
    <w:semiHidden/>
    <w:unhideWhenUsed/>
    <w:rsid w:val="000D3CA2"/>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3CA2"/>
    <w:rPr>
      <w:rFonts w:ascii="Tahoma" w:eastAsia="Calibri" w:hAnsi="Tahoma" w:cs="Tahoma"/>
      <w:sz w:val="16"/>
      <w:szCs w:val="16"/>
    </w:rPr>
  </w:style>
  <w:style w:type="paragraph" w:styleId="a7">
    <w:name w:val="List Paragraph"/>
    <w:basedOn w:val="a"/>
    <w:uiPriority w:val="34"/>
    <w:qFormat/>
    <w:rsid w:val="00FD14C3"/>
    <w:pPr>
      <w:ind w:left="720"/>
      <w:contextualSpacing/>
    </w:pPr>
  </w:style>
</w:styles>
</file>

<file path=word/webSettings.xml><?xml version="1.0" encoding="utf-8"?>
<w:webSettings xmlns:r="http://schemas.openxmlformats.org/officeDocument/2006/relationships" xmlns:w="http://schemas.openxmlformats.org/wordprocessingml/2006/main">
  <w:divs>
    <w:div w:id="1823236080">
      <w:bodyDiv w:val="1"/>
      <w:marLeft w:val="0"/>
      <w:marRight w:val="0"/>
      <w:marTop w:val="0"/>
      <w:marBottom w:val="0"/>
      <w:divBdr>
        <w:top w:val="none" w:sz="0" w:space="0" w:color="auto"/>
        <w:left w:val="none" w:sz="0" w:space="0" w:color="auto"/>
        <w:bottom w:val="none" w:sz="0" w:space="0" w:color="auto"/>
        <w:right w:val="none" w:sz="0" w:space="0" w:color="auto"/>
      </w:divBdr>
    </w:div>
    <w:div w:id="1865628436">
      <w:bodyDiv w:val="1"/>
      <w:marLeft w:val="0"/>
      <w:marRight w:val="0"/>
      <w:marTop w:val="0"/>
      <w:marBottom w:val="0"/>
      <w:divBdr>
        <w:top w:val="none" w:sz="0" w:space="0" w:color="auto"/>
        <w:left w:val="none" w:sz="0" w:space="0" w:color="auto"/>
        <w:bottom w:val="none" w:sz="0" w:space="0" w:color="auto"/>
        <w:right w:val="none" w:sz="0" w:space="0" w:color="auto"/>
      </w:divBdr>
      <w:divsChild>
        <w:div w:id="1943802000">
          <w:marLeft w:val="0"/>
          <w:marRight w:val="0"/>
          <w:marTop w:val="0"/>
          <w:marBottom w:val="0"/>
          <w:divBdr>
            <w:top w:val="none" w:sz="0" w:space="0" w:color="auto"/>
            <w:left w:val="none" w:sz="0" w:space="0" w:color="auto"/>
            <w:bottom w:val="none" w:sz="0" w:space="0" w:color="auto"/>
            <w:right w:val="none" w:sz="0" w:space="0" w:color="auto"/>
          </w:divBdr>
          <w:divsChild>
            <w:div w:id="1131437416">
              <w:marLeft w:val="0"/>
              <w:marRight w:val="0"/>
              <w:marTop w:val="0"/>
              <w:marBottom w:val="0"/>
              <w:divBdr>
                <w:top w:val="none" w:sz="0" w:space="0" w:color="auto"/>
                <w:left w:val="none" w:sz="0" w:space="0" w:color="auto"/>
                <w:bottom w:val="none" w:sz="0" w:space="0" w:color="auto"/>
                <w:right w:val="none" w:sz="0" w:space="0" w:color="auto"/>
              </w:divBdr>
              <w:divsChild>
                <w:div w:id="12450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9</cp:revision>
  <cp:lastPrinted>2013-09-13T11:39:00Z</cp:lastPrinted>
  <dcterms:created xsi:type="dcterms:W3CDTF">2013-03-04T06:47:00Z</dcterms:created>
  <dcterms:modified xsi:type="dcterms:W3CDTF">2017-06-26T13:55:00Z</dcterms:modified>
</cp:coreProperties>
</file>