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B7" w:rsidRPr="002303BA" w:rsidRDefault="00EF7FB7" w:rsidP="0041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BA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DB782C">
        <w:rPr>
          <w:rFonts w:ascii="Times New Roman" w:hAnsi="Times New Roman" w:cs="Times New Roman"/>
          <w:b/>
          <w:sz w:val="28"/>
          <w:szCs w:val="28"/>
        </w:rPr>
        <w:t xml:space="preserve"> БЕЛЯЕВСКОГО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F7FB7" w:rsidRPr="002303BA" w:rsidRDefault="00EF7FB7" w:rsidP="00EF7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BA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EF7FB7" w:rsidRPr="002303BA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РЕШЕНИЕ</w:t>
      </w:r>
    </w:p>
    <w:p w:rsidR="00EF7FB7" w:rsidRPr="002303BA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7E0668">
        <w:rPr>
          <w:rFonts w:ascii="Times New Roman" w:hAnsi="Times New Roman" w:cs="Times New Roman"/>
          <w:sz w:val="28"/>
          <w:szCs w:val="28"/>
        </w:rPr>
        <w:t>29.02.</w:t>
      </w:r>
      <w:r w:rsidRPr="002303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03B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7E0668">
        <w:rPr>
          <w:rFonts w:ascii="Times New Roman" w:hAnsi="Times New Roman" w:cs="Times New Roman"/>
          <w:sz w:val="28"/>
          <w:szCs w:val="28"/>
        </w:rPr>
        <w:t xml:space="preserve"> 3</w:t>
      </w:r>
      <w:r w:rsidR="000F59C5">
        <w:rPr>
          <w:rFonts w:ascii="Times New Roman" w:hAnsi="Times New Roman" w:cs="Times New Roman"/>
          <w:sz w:val="28"/>
          <w:szCs w:val="28"/>
        </w:rPr>
        <w:t>2</w:t>
      </w:r>
    </w:p>
    <w:p w:rsidR="00EF7FB7" w:rsidRDefault="00EF7FB7" w:rsidP="00EF7FB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Title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3BA">
        <w:rPr>
          <w:rFonts w:ascii="Times New Roman" w:hAnsi="Times New Roman" w:cs="Times New Roman"/>
          <w:sz w:val="28"/>
          <w:szCs w:val="28"/>
        </w:rPr>
        <w:t xml:space="preserve"> представлении лицами,</w:t>
      </w:r>
      <w:r w:rsidR="000F59C5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 w:rsidR="000F59C5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B782C">
        <w:rPr>
          <w:rFonts w:ascii="Times New Roman" w:hAnsi="Times New Roman" w:cs="Times New Roman"/>
          <w:sz w:val="28"/>
          <w:szCs w:val="28"/>
        </w:rPr>
        <w:t>Беляевском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</w:t>
      </w:r>
      <w:r w:rsidRPr="002303BA">
        <w:rPr>
          <w:rFonts w:ascii="Times New Roman" w:hAnsi="Times New Roman" w:cs="Times New Roman"/>
          <w:sz w:val="28"/>
          <w:szCs w:val="28"/>
        </w:rPr>
        <w:t>,</w:t>
      </w:r>
      <w:r w:rsidR="000F59C5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сведений о доходах, расходах,</w:t>
      </w:r>
      <w:r w:rsidR="000F59C5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303BA">
        <w:rPr>
          <w:rFonts w:ascii="Times New Roman" w:hAnsi="Times New Roman" w:cs="Times New Roman"/>
          <w:sz w:val="28"/>
          <w:szCs w:val="28"/>
        </w:rPr>
        <w:t>муществе, обязательствах</w:t>
      </w:r>
      <w:r w:rsidR="000F59C5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EF7FB7" w:rsidRPr="002303BA" w:rsidRDefault="00EF7FB7" w:rsidP="00EF7FB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9D44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ноября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03BA">
        <w:rPr>
          <w:rFonts w:ascii="Times New Roman" w:hAnsi="Times New Roman" w:cs="Times New Roman"/>
          <w:sz w:val="28"/>
          <w:szCs w:val="28"/>
        </w:rPr>
        <w:t xml:space="preserve"> 303-ФЗ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03B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303B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DB782C">
        <w:rPr>
          <w:rFonts w:ascii="Times New Roman" w:hAnsi="Times New Roman" w:cs="Times New Roman"/>
          <w:sz w:val="28"/>
          <w:szCs w:val="28"/>
        </w:rPr>
        <w:t>Беляевский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Конышевского района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Курской области, Собрание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</w:t>
      </w:r>
      <w:r w:rsidRPr="002303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303B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F7FB7" w:rsidRPr="002303BA" w:rsidRDefault="00412B0B" w:rsidP="00412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EF7FB7" w:rsidRPr="002303B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5" w:history="1">
        <w:r w:rsidR="00EF7FB7" w:rsidRPr="002303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F7FB7" w:rsidRPr="002303BA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</w:t>
      </w:r>
      <w:r w:rsidR="00EF7FB7">
        <w:rPr>
          <w:rFonts w:ascii="Times New Roman" w:hAnsi="Times New Roman" w:cs="Times New Roman"/>
          <w:sz w:val="28"/>
          <w:szCs w:val="28"/>
        </w:rPr>
        <w:t xml:space="preserve"> в </w:t>
      </w:r>
      <w:r w:rsidR="00DB782C">
        <w:rPr>
          <w:rFonts w:ascii="Times New Roman" w:hAnsi="Times New Roman" w:cs="Times New Roman"/>
          <w:sz w:val="28"/>
          <w:szCs w:val="28"/>
        </w:rPr>
        <w:t>Беляевском</w:t>
      </w:r>
      <w:r w:rsidR="00EF7FB7"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</w:t>
      </w:r>
      <w:r w:rsidR="00EF7FB7" w:rsidRPr="002303BA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имуществе, обязательствах имущественного характера (приложение 1).</w:t>
      </w:r>
    </w:p>
    <w:p w:rsidR="00412B0B" w:rsidRDefault="00EF7FB7" w:rsidP="009D44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2303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0F5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782C">
        <w:rPr>
          <w:rFonts w:ascii="Times New Roman" w:hAnsi="Times New Roman" w:cs="Times New Roman"/>
          <w:sz w:val="28"/>
          <w:szCs w:val="28"/>
        </w:rPr>
        <w:t>Беляевском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 </w:t>
      </w:r>
      <w:r w:rsidRPr="002303BA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F7FB7" w:rsidRDefault="00EF7FB7" w:rsidP="009D44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2303B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782C">
        <w:rPr>
          <w:rFonts w:ascii="Times New Roman" w:hAnsi="Times New Roman" w:cs="Times New Roman"/>
          <w:sz w:val="28"/>
          <w:szCs w:val="28"/>
        </w:rPr>
        <w:t>Беляевском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 </w:t>
      </w:r>
      <w:r w:rsidRPr="002303BA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EF7FB7" w:rsidRPr="002303BA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FB7" w:rsidRPr="002303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EF7FB7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 w:rsidR="00EF7FB7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</w:t>
      </w:r>
      <w:r w:rsidR="000F59C5">
        <w:rPr>
          <w:rFonts w:ascii="Times New Roman" w:hAnsi="Times New Roman" w:cs="Times New Roman"/>
          <w:sz w:val="28"/>
          <w:szCs w:val="28"/>
        </w:rPr>
        <w:t>Чертову Г.Н.</w:t>
      </w:r>
      <w:r w:rsidR="00EF7FB7">
        <w:rPr>
          <w:rFonts w:ascii="Times New Roman" w:hAnsi="Times New Roman" w:cs="Times New Roman"/>
          <w:sz w:val="28"/>
          <w:szCs w:val="28"/>
        </w:rPr>
        <w:t xml:space="preserve">. и Главу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 w:rsidR="00EF7F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59C5">
        <w:rPr>
          <w:rFonts w:ascii="Times New Roman" w:hAnsi="Times New Roman" w:cs="Times New Roman"/>
          <w:sz w:val="28"/>
          <w:szCs w:val="28"/>
        </w:rPr>
        <w:t xml:space="preserve"> Сорокина В.В.</w:t>
      </w:r>
    </w:p>
    <w:p w:rsidR="00EF7FB7" w:rsidRPr="002303BA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7FB7" w:rsidRPr="002303B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</w:t>
      </w:r>
      <w:r w:rsidR="00EF7FB7">
        <w:rPr>
          <w:rFonts w:ascii="Times New Roman" w:hAnsi="Times New Roman" w:cs="Times New Roman"/>
          <w:sz w:val="28"/>
          <w:szCs w:val="28"/>
        </w:rPr>
        <w:t xml:space="preserve">народования и подлежит размещению на информационных стендах и официальном сайте Администрации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 w:rsidR="00EF7FB7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EF7FB7" w:rsidRPr="002303B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"Интернет".</w:t>
      </w:r>
    </w:p>
    <w:p w:rsidR="00EF7FB7" w:rsidRPr="002303BA" w:rsidRDefault="00EF7FB7" w:rsidP="00EF7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Председатель Собрани</w:t>
      </w:r>
      <w:r>
        <w:rPr>
          <w:rFonts w:ascii="Times New Roman" w:hAnsi="Times New Roman" w:cs="Times New Roman"/>
          <w:sz w:val="28"/>
          <w:szCs w:val="28"/>
        </w:rPr>
        <w:t>я депутатов</w:t>
      </w:r>
    </w:p>
    <w:p w:rsidR="00EF7FB7" w:rsidRDefault="00DB782C" w:rsidP="00EF7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EF7F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F5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Г.Н.Чертова              </w:t>
      </w:r>
    </w:p>
    <w:p w:rsidR="00EF7FB7" w:rsidRPr="002303BA" w:rsidRDefault="00EF7FB7" w:rsidP="00EF7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</w:p>
    <w:p w:rsidR="00EF7FB7" w:rsidRPr="002303BA" w:rsidRDefault="00EF7FB7" w:rsidP="00EF7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F7FB7" w:rsidRPr="002303BA" w:rsidRDefault="00EF7FB7" w:rsidP="00EF7FB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412B0B">
        <w:rPr>
          <w:rFonts w:ascii="Times New Roman" w:hAnsi="Times New Roman" w:cs="Times New Roman"/>
          <w:sz w:val="28"/>
          <w:szCs w:val="28"/>
        </w:rPr>
        <w:tab/>
      </w:r>
      <w:r w:rsidR="00412B0B">
        <w:rPr>
          <w:rFonts w:ascii="Times New Roman" w:hAnsi="Times New Roman" w:cs="Times New Roman"/>
          <w:sz w:val="28"/>
          <w:szCs w:val="28"/>
        </w:rPr>
        <w:tab/>
      </w:r>
      <w:r w:rsidR="00412B0B">
        <w:rPr>
          <w:rFonts w:ascii="Times New Roman" w:hAnsi="Times New Roman" w:cs="Times New Roman"/>
          <w:sz w:val="28"/>
          <w:szCs w:val="28"/>
        </w:rPr>
        <w:tab/>
      </w:r>
      <w:r w:rsidR="00412B0B">
        <w:rPr>
          <w:rFonts w:ascii="Times New Roman" w:hAnsi="Times New Roman" w:cs="Times New Roman"/>
          <w:sz w:val="28"/>
          <w:szCs w:val="28"/>
        </w:rPr>
        <w:tab/>
      </w:r>
      <w:r w:rsidR="000F59C5">
        <w:rPr>
          <w:rFonts w:ascii="Times New Roman" w:hAnsi="Times New Roman" w:cs="Times New Roman"/>
          <w:sz w:val="28"/>
          <w:szCs w:val="28"/>
        </w:rPr>
        <w:t xml:space="preserve">                                          В.В.Сорокин  </w:t>
      </w:r>
    </w:p>
    <w:p w:rsidR="00EF7FB7" w:rsidRPr="002303BA" w:rsidRDefault="00EF7FB7" w:rsidP="00EF7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412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F7FB7" w:rsidRPr="002303BA" w:rsidRDefault="00EF7FB7" w:rsidP="00E839E5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303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 депутатов</w:t>
      </w:r>
      <w:r w:rsidR="009D445F">
        <w:rPr>
          <w:rFonts w:ascii="Times New Roman" w:hAnsi="Times New Roman" w:cs="Times New Roman"/>
          <w:sz w:val="28"/>
          <w:szCs w:val="28"/>
        </w:rPr>
        <w:t xml:space="preserve">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39E5">
        <w:rPr>
          <w:rFonts w:ascii="Times New Roman" w:hAnsi="Times New Roman" w:cs="Times New Roman"/>
          <w:sz w:val="28"/>
          <w:szCs w:val="28"/>
        </w:rPr>
        <w:t xml:space="preserve">Конышевского </w:t>
      </w:r>
      <w:r w:rsidRPr="002303BA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EF7FB7" w:rsidRPr="002303BA" w:rsidRDefault="00EF7FB7" w:rsidP="00EF7FB7">
      <w:pPr>
        <w:pStyle w:val="ConsPlusNormal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7E0668">
        <w:rPr>
          <w:rFonts w:ascii="Times New Roman" w:hAnsi="Times New Roman" w:cs="Times New Roman"/>
          <w:sz w:val="28"/>
          <w:szCs w:val="28"/>
        </w:rPr>
        <w:t>29.02.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839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E0668">
        <w:rPr>
          <w:rFonts w:ascii="Times New Roman" w:hAnsi="Times New Roman" w:cs="Times New Roman"/>
          <w:sz w:val="28"/>
          <w:szCs w:val="28"/>
        </w:rPr>
        <w:t>3</w:t>
      </w:r>
      <w:r w:rsidR="000F59C5">
        <w:rPr>
          <w:rFonts w:ascii="Times New Roman" w:hAnsi="Times New Roman" w:cs="Times New Roman"/>
          <w:sz w:val="28"/>
          <w:szCs w:val="28"/>
        </w:rPr>
        <w:t>2</w:t>
      </w:r>
      <w:r w:rsidR="007E0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B7" w:rsidRDefault="00EF7FB7" w:rsidP="00EF7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303BA">
        <w:rPr>
          <w:rFonts w:ascii="Times New Roman" w:hAnsi="Times New Roman" w:cs="Times New Roman"/>
          <w:sz w:val="28"/>
          <w:szCs w:val="28"/>
        </w:rPr>
        <w:t>ПОЛОЖЕНИЕ</w:t>
      </w:r>
    </w:p>
    <w:p w:rsidR="00EF7FB7" w:rsidRPr="002303BA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О ПРЕДСТАВЛЕНИИ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B782C">
        <w:rPr>
          <w:rFonts w:ascii="Times New Roman" w:hAnsi="Times New Roman" w:cs="Times New Roman"/>
          <w:sz w:val="28"/>
          <w:szCs w:val="28"/>
        </w:rPr>
        <w:t>БЕЛЯЕВСКОМ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</w:p>
    <w:p w:rsidR="00EF7FB7" w:rsidRPr="002303BA" w:rsidRDefault="00EF7FB7" w:rsidP="00EF7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303BA">
        <w:rPr>
          <w:rFonts w:ascii="Times New Roman" w:hAnsi="Times New Roman" w:cs="Times New Roman"/>
          <w:sz w:val="28"/>
          <w:szCs w:val="28"/>
        </w:rPr>
        <w:t xml:space="preserve"> «</w:t>
      </w:r>
      <w:r w:rsidR="00DB782C">
        <w:rPr>
          <w:rFonts w:ascii="Times New Roman" w:hAnsi="Times New Roman" w:cs="Times New Roman"/>
          <w:sz w:val="28"/>
          <w:szCs w:val="28"/>
        </w:rPr>
        <w:t>Беляевский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2303BA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области, в том числе Главой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2303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3BA">
        <w:rPr>
          <w:rFonts w:ascii="Times New Roman" w:hAnsi="Times New Roman" w:cs="Times New Roman"/>
          <w:sz w:val="28"/>
          <w:szCs w:val="28"/>
        </w:rPr>
        <w:t xml:space="preserve">депутатами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230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303BA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</w:t>
      </w:r>
      <w:r w:rsidR="009D445F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r w:rsidR="009D445F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характера).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2303BA"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03BA">
        <w:rPr>
          <w:rFonts w:ascii="Times New Roman" w:hAnsi="Times New Roman" w:cs="Times New Roman"/>
          <w:sz w:val="28"/>
          <w:szCs w:val="28"/>
        </w:rPr>
        <w:t xml:space="preserve">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EF7FB7" w:rsidRPr="00746CDB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03BA">
        <w:rPr>
          <w:rFonts w:ascii="Times New Roman" w:hAnsi="Times New Roman" w:cs="Times New Roman"/>
          <w:sz w:val="28"/>
          <w:szCs w:val="28"/>
        </w:rPr>
        <w:t xml:space="preserve">депутатами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</w:t>
      </w:r>
      <w:r w:rsidRPr="00746CDB">
        <w:rPr>
          <w:rFonts w:ascii="Times New Roman" w:hAnsi="Times New Roman" w:cs="Times New Roman"/>
          <w:sz w:val="28"/>
          <w:szCs w:val="28"/>
        </w:rPr>
        <w:t xml:space="preserve">области в Администрацию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 w:rsidRPr="00746CD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заместителю Главы Администрации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 w:rsidRPr="00746CD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 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Положение о Комиссии и ее состав утверждаются решением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E7CC9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6.3. Основанием для осуществления проверки, предусмотренной настоящим Положением, является информация</w:t>
      </w:r>
      <w:r w:rsidR="00DE7CC9">
        <w:rPr>
          <w:rFonts w:ascii="Times New Roman" w:hAnsi="Times New Roman" w:cs="Times New Roman"/>
          <w:sz w:val="28"/>
          <w:szCs w:val="28"/>
        </w:rPr>
        <w:t xml:space="preserve"> о представлении сведений лицом</w:t>
      </w:r>
      <w:r w:rsidR="001613C4">
        <w:rPr>
          <w:rFonts w:ascii="Times New Roman" w:hAnsi="Times New Roman" w:cs="Times New Roman"/>
          <w:sz w:val="28"/>
          <w:szCs w:val="28"/>
        </w:rPr>
        <w:t>,</w:t>
      </w:r>
      <w:r w:rsidR="00DE7CC9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="001613C4">
        <w:rPr>
          <w:rFonts w:ascii="Times New Roman" w:hAnsi="Times New Roman" w:cs="Times New Roman"/>
          <w:sz w:val="28"/>
          <w:szCs w:val="28"/>
        </w:rPr>
        <w:t xml:space="preserve"> в письменном виде в установленном порядке</w:t>
      </w:r>
    </w:p>
    <w:p w:rsidR="00EF7FB7" w:rsidRPr="002303BA" w:rsidRDefault="00DE7CC9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FB7" w:rsidRPr="002303BA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палатой Курской области;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г) общероссийскими, областными, муниципальными средствами массовой информации.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6.4. Информация анонимного характера не может служить основанием для проверки.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2303BA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9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6.7. Комиссия обеспечивает: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2303BA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6.9. Лицо, замещающее муниципальную должность, вправе: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2303BA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2303BA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6.10. Пояснения, указанные в </w:t>
      </w:r>
      <w:hyperlink w:anchor="P79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6.9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EF7FB7" w:rsidRPr="002303BA" w:rsidRDefault="00EF7FB7" w:rsidP="00EF7F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3BA">
        <w:rPr>
          <w:rFonts w:ascii="Times New Roman" w:hAnsi="Times New Roman" w:cs="Times New Roman"/>
          <w:b w:val="0"/>
          <w:sz w:val="28"/>
          <w:szCs w:val="28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EF7FB7" w:rsidRPr="002303BA" w:rsidRDefault="00EF7FB7" w:rsidP="00EF7F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r w:rsidR="009D44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иных лиц их доходам", Федеральным </w:t>
      </w:r>
      <w:hyperlink r:id="rId13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4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Комиссия вносит на заседание Собрания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DB782C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>Конышевского района Курской области предложение о применении к лицу, замещающим муниципальную должность, мер юридической ответственности, предусмотренных Федеральными законами.</w:t>
      </w:r>
    </w:p>
    <w:p w:rsidR="00EF7FB7" w:rsidRPr="002303BA" w:rsidRDefault="00EF7FB7" w:rsidP="00EF7F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5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2303BA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7" w:history="1">
        <w:r w:rsidRPr="002303BA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2303BA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F7FB7" w:rsidRPr="002303BA" w:rsidRDefault="00EF7FB7" w:rsidP="00EF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9" w:history="1">
        <w:r w:rsidRPr="002303BA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0" w:history="1">
        <w:r w:rsidRPr="002303BA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14. Размещение на официальных сайтах в разделах </w:t>
      </w:r>
      <w:r w:rsidRPr="002303BA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2303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срок, установленный п. 13 настоящего Положения.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2303B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11 настоящего Положения, в том случае, если запрашиваемые сведения отсутствуют на официальном сайте Администрации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"Интернет",либо указывает электронный адрес официального сайта, на котором размещена запрашиваемая информация.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в информационно-телекоммуникационной сети "Интернет".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EF7FB7" w:rsidRPr="002303BA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Default="00EF7FB7" w:rsidP="00412B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F7FB7" w:rsidRPr="002303BA" w:rsidRDefault="00EF7FB7" w:rsidP="00EF7FB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я 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</w:t>
      </w:r>
    </w:p>
    <w:p w:rsidR="00EF7FB7" w:rsidRPr="002303BA" w:rsidRDefault="007E0668" w:rsidP="00EF7FB7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29.02.</w:t>
      </w:r>
      <w:r w:rsidR="00EF7FB7">
        <w:rPr>
          <w:rFonts w:ascii="Times New Roman" w:hAnsi="Times New Roman" w:cs="Times New Roman"/>
          <w:sz w:val="28"/>
          <w:szCs w:val="28"/>
        </w:rPr>
        <w:t xml:space="preserve"> 201</w:t>
      </w:r>
      <w:r w:rsidR="000337FC">
        <w:rPr>
          <w:rFonts w:ascii="Times New Roman" w:hAnsi="Times New Roman" w:cs="Times New Roman"/>
          <w:sz w:val="28"/>
          <w:szCs w:val="28"/>
        </w:rPr>
        <w:t>6</w:t>
      </w:r>
      <w:r w:rsidR="00EF7FB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59C5">
        <w:rPr>
          <w:rFonts w:ascii="Times New Roman" w:hAnsi="Times New Roman" w:cs="Times New Roman"/>
          <w:sz w:val="28"/>
          <w:szCs w:val="28"/>
        </w:rPr>
        <w:t>2</w:t>
      </w:r>
    </w:p>
    <w:p w:rsidR="00EF7FB7" w:rsidRPr="002303BA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2303BA">
        <w:rPr>
          <w:rFonts w:ascii="Times New Roman" w:hAnsi="Times New Roman" w:cs="Times New Roman"/>
          <w:sz w:val="28"/>
          <w:szCs w:val="28"/>
        </w:rPr>
        <w:t>ПОЛОЖЕНИЕ</w:t>
      </w:r>
    </w:p>
    <w:p w:rsidR="00EF7FB7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комиссии по контролю за достоверностью 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03BA">
        <w:rPr>
          <w:rFonts w:ascii="Times New Roman" w:hAnsi="Times New Roman" w:cs="Times New Roman"/>
          <w:sz w:val="28"/>
          <w:szCs w:val="28"/>
        </w:rPr>
        <w:t>редставляемых лицами, замещающими муниципальные должности</w:t>
      </w:r>
    </w:p>
    <w:p w:rsidR="00EF7FB7" w:rsidRPr="002303BA" w:rsidRDefault="00EF7FB7" w:rsidP="00EF7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1" w:history="1">
        <w:r w:rsidRPr="002303B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3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303BA">
        <w:rPr>
          <w:rFonts w:ascii="Times New Roman" w:hAnsi="Times New Roman" w:cs="Times New Roman"/>
          <w:sz w:val="28"/>
          <w:szCs w:val="28"/>
        </w:rPr>
        <w:t xml:space="preserve"> «</w:t>
      </w:r>
      <w:r w:rsidR="00DB782C">
        <w:rPr>
          <w:rFonts w:ascii="Times New Roman" w:hAnsi="Times New Roman" w:cs="Times New Roman"/>
          <w:sz w:val="28"/>
          <w:szCs w:val="28"/>
        </w:rPr>
        <w:t>Беляевский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2303BA">
        <w:rPr>
          <w:rFonts w:ascii="Times New Roman" w:hAnsi="Times New Roman" w:cs="Times New Roman"/>
          <w:sz w:val="28"/>
          <w:szCs w:val="28"/>
        </w:rPr>
        <w:t>Конышевск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03B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Курской области, решениями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области, а также настоящим Положением.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2303BA">
        <w:rPr>
          <w:rFonts w:ascii="Times New Roman" w:hAnsi="Times New Roman" w:cs="Times New Roman"/>
          <w:sz w:val="28"/>
          <w:szCs w:val="28"/>
        </w:rPr>
        <w:t>а) достоверности и полноты представляемых лицами, замещающими муниципальные должности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 xml:space="preserve">, в том числе Главой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="000F59C5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депутатами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области, 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</w:t>
      </w:r>
      <w:r w:rsidR="009D445F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 xml:space="preserve">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б) соблюдения лицами, замещающими должности, указанные в </w:t>
      </w:r>
      <w:hyperlink w:anchor="P89" w:history="1">
        <w:r w:rsidRPr="002303BA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</w:t>
      </w:r>
      <w:r w:rsidR="00DE7CC9">
        <w:rPr>
          <w:rFonts w:ascii="Times New Roman" w:hAnsi="Times New Roman" w:cs="Times New Roman"/>
          <w:sz w:val="28"/>
          <w:szCs w:val="28"/>
        </w:rPr>
        <w:t xml:space="preserve">требований об урегулировании конфликта интересов, </w:t>
      </w:r>
      <w:r w:rsidRPr="002303BA">
        <w:rPr>
          <w:rFonts w:ascii="Times New Roman" w:hAnsi="Times New Roman" w:cs="Times New Roman"/>
          <w:sz w:val="28"/>
          <w:szCs w:val="28"/>
        </w:rPr>
        <w:t xml:space="preserve">а также исполнения ими своих обязанностей, которые установлены Федеральным </w:t>
      </w:r>
      <w:hyperlink r:id="rId24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4. Комиссия состоит из </w:t>
      </w:r>
      <w:r w:rsidR="00412B0B">
        <w:rPr>
          <w:rFonts w:ascii="Times New Roman" w:hAnsi="Times New Roman" w:cs="Times New Roman"/>
          <w:sz w:val="28"/>
          <w:szCs w:val="28"/>
        </w:rPr>
        <w:t>5</w:t>
      </w:r>
      <w:r w:rsidRPr="002303BA">
        <w:rPr>
          <w:rFonts w:ascii="Times New Roman" w:hAnsi="Times New Roman" w:cs="Times New Roman"/>
          <w:sz w:val="28"/>
          <w:szCs w:val="28"/>
        </w:rPr>
        <w:t xml:space="preserve"> членов. В состав Комиссии входят председатель Комиссии,</w:t>
      </w:r>
      <w:r w:rsidR="00412B0B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03BA">
        <w:rPr>
          <w:rFonts w:ascii="Times New Roman" w:hAnsi="Times New Roman" w:cs="Times New Roman"/>
          <w:sz w:val="28"/>
          <w:szCs w:val="28"/>
        </w:rPr>
        <w:t>екретарь и член</w:t>
      </w:r>
      <w:r w:rsidR="00412B0B">
        <w:rPr>
          <w:rFonts w:ascii="Times New Roman" w:hAnsi="Times New Roman" w:cs="Times New Roman"/>
          <w:sz w:val="28"/>
          <w:szCs w:val="28"/>
        </w:rPr>
        <w:t>ы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2303BA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6" w:history="1">
        <w:r w:rsidRPr="002303BA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EF7FB7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EF7FB7" w:rsidRPr="002303BA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F7FB7" w:rsidRDefault="00EF7FB7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12B0B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0B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0B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0B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0B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0B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0B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0B" w:rsidRPr="002303BA" w:rsidRDefault="00412B0B" w:rsidP="00EF7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F7FB7" w:rsidRPr="002303BA" w:rsidRDefault="00EF7FB7" w:rsidP="00EF7FB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2303BA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 xml:space="preserve">я депутатов </w:t>
      </w:r>
      <w:r w:rsidR="00DB782C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</w:p>
    <w:p w:rsidR="00EF7FB7" w:rsidRDefault="00EF7FB7" w:rsidP="007E0668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7E0668">
        <w:rPr>
          <w:rFonts w:ascii="Times New Roman" w:hAnsi="Times New Roman" w:cs="Times New Roman"/>
          <w:sz w:val="28"/>
          <w:szCs w:val="28"/>
        </w:rPr>
        <w:t>29.02.</w:t>
      </w:r>
      <w:r w:rsidRPr="002303BA">
        <w:rPr>
          <w:rFonts w:ascii="Times New Roman" w:hAnsi="Times New Roman" w:cs="Times New Roman"/>
          <w:sz w:val="28"/>
          <w:szCs w:val="28"/>
        </w:rPr>
        <w:t>201</w:t>
      </w:r>
      <w:r w:rsidR="000337FC">
        <w:rPr>
          <w:rFonts w:ascii="Times New Roman" w:hAnsi="Times New Roman" w:cs="Times New Roman"/>
          <w:sz w:val="28"/>
          <w:szCs w:val="28"/>
        </w:rPr>
        <w:t>6</w:t>
      </w:r>
      <w:r w:rsidRPr="002303B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E0668">
        <w:rPr>
          <w:rFonts w:ascii="Times New Roman" w:hAnsi="Times New Roman" w:cs="Times New Roman"/>
          <w:sz w:val="28"/>
          <w:szCs w:val="28"/>
        </w:rPr>
        <w:t>3</w:t>
      </w:r>
      <w:r w:rsidR="000F59C5">
        <w:rPr>
          <w:rFonts w:ascii="Times New Roman" w:hAnsi="Times New Roman" w:cs="Times New Roman"/>
          <w:sz w:val="28"/>
          <w:szCs w:val="28"/>
        </w:rPr>
        <w:t>2</w:t>
      </w:r>
    </w:p>
    <w:p w:rsidR="007E0668" w:rsidRDefault="007E0668" w:rsidP="007E0668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E0668" w:rsidRPr="002303BA" w:rsidRDefault="007E0668" w:rsidP="007E0668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F7FB7" w:rsidRPr="002303BA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СОСТАВ</w:t>
      </w:r>
    </w:p>
    <w:p w:rsidR="00EF7FB7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EF7FB7" w:rsidRPr="002303BA" w:rsidRDefault="00EF7FB7" w:rsidP="00EF7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782C">
        <w:rPr>
          <w:rFonts w:ascii="Times New Roman" w:hAnsi="Times New Roman" w:cs="Times New Roman"/>
          <w:sz w:val="28"/>
          <w:szCs w:val="28"/>
        </w:rPr>
        <w:t>Беляевском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 Курской области</w:t>
      </w: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64"/>
      </w:tblGrid>
      <w:tr w:rsidR="00EF7FB7" w:rsidRPr="00872F55" w:rsidTr="000F59C5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EF7FB7" w:rsidRPr="00872F55" w:rsidRDefault="00EF7FB7" w:rsidP="00BA1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0C1" w:rsidRPr="00872F55" w:rsidRDefault="00EF7FB7" w:rsidP="00BA1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 w:rsidRPr="00872F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F59C5" w:rsidRPr="00872F5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A10C1" w:rsidRPr="00872F55">
              <w:rPr>
                <w:rFonts w:ascii="Times New Roman" w:hAnsi="Times New Roman" w:cs="Times New Roman"/>
                <w:sz w:val="28"/>
                <w:szCs w:val="28"/>
              </w:rPr>
              <w:t>Ульянцева Галина Леонидовна</w:t>
            </w:r>
          </w:p>
          <w:p w:rsidR="00BA10C1" w:rsidRPr="00872F55" w:rsidRDefault="00BA10C1" w:rsidP="00BA1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заведующая Беляевской сельской  </w:t>
            </w:r>
          </w:p>
          <w:p w:rsidR="00BA10C1" w:rsidRPr="00872F55" w:rsidRDefault="00BA10C1" w:rsidP="00BA1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библиотекой              </w:t>
            </w:r>
          </w:p>
          <w:p w:rsidR="00EF7FB7" w:rsidRPr="00872F55" w:rsidRDefault="00EF7FB7" w:rsidP="000F5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9C5" w:rsidRPr="00872F55" w:rsidRDefault="000F59C5" w:rsidP="00032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872F55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72F55">
        <w:rPr>
          <w:rFonts w:ascii="Times New Roman" w:hAnsi="Times New Roman" w:cs="Times New Roman"/>
          <w:sz w:val="28"/>
          <w:szCs w:val="28"/>
        </w:rPr>
        <w:t>:</w:t>
      </w:r>
      <w:r w:rsidRPr="00872F55">
        <w:rPr>
          <w:rFonts w:ascii="Times New Roman" w:hAnsi="Times New Roman" w:cs="Times New Roman"/>
          <w:sz w:val="28"/>
          <w:szCs w:val="28"/>
        </w:rPr>
        <w:t xml:space="preserve">                Лапина Екатерина Николаевна</w:t>
      </w:r>
    </w:p>
    <w:p w:rsidR="00BA10C1" w:rsidRPr="00872F55" w:rsidRDefault="00BA10C1" w:rsidP="00032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5">
        <w:rPr>
          <w:rFonts w:ascii="Times New Roman" w:hAnsi="Times New Roman" w:cs="Times New Roman"/>
          <w:sz w:val="28"/>
          <w:szCs w:val="28"/>
        </w:rPr>
        <w:t>комиссии</w:t>
      </w:r>
      <w:r w:rsidR="000F59C5" w:rsidRPr="00872F5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2F55">
        <w:rPr>
          <w:rFonts w:ascii="Times New Roman" w:hAnsi="Times New Roman" w:cs="Times New Roman"/>
          <w:sz w:val="28"/>
          <w:szCs w:val="28"/>
        </w:rPr>
        <w:t xml:space="preserve">                                 депутат Собрания депутатов, заведующая</w:t>
      </w:r>
    </w:p>
    <w:p w:rsidR="00BA10C1" w:rsidRPr="00872F55" w:rsidRDefault="00BA10C1" w:rsidP="00032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Н-Песоченским ФАП</w:t>
      </w:r>
      <w:r w:rsidR="00872F55">
        <w:rPr>
          <w:rFonts w:ascii="Times New Roman" w:hAnsi="Times New Roman" w:cs="Times New Roman"/>
          <w:sz w:val="28"/>
          <w:szCs w:val="28"/>
        </w:rPr>
        <w:t>ом</w:t>
      </w:r>
    </w:p>
    <w:p w:rsidR="00BA10C1" w:rsidRPr="00872F55" w:rsidRDefault="00BA10C1" w:rsidP="00032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C1" w:rsidRPr="00872F55" w:rsidRDefault="00BA10C1" w:rsidP="00BA1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2F55">
        <w:rPr>
          <w:rFonts w:ascii="Times New Roman" w:hAnsi="Times New Roman" w:cs="Times New Roman"/>
          <w:sz w:val="28"/>
          <w:szCs w:val="28"/>
        </w:rPr>
        <w:t>Секретарь комиссии                         Отставных Людмила Вячеславовна</w:t>
      </w:r>
    </w:p>
    <w:p w:rsidR="00BA10C1" w:rsidRPr="00872F55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Заведующая Черниченской сельской</w:t>
      </w:r>
    </w:p>
    <w:p w:rsidR="00BA10C1" w:rsidRPr="00872F55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библиотекой       </w:t>
      </w:r>
    </w:p>
    <w:p w:rsidR="00BA10C1" w:rsidRPr="00872F55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C1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Рыжкова Елена Михайловна  </w:t>
      </w:r>
    </w:p>
    <w:p w:rsidR="00BA10C1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 МКУ «Беляевский СДК»</w:t>
      </w:r>
    </w:p>
    <w:p w:rsidR="00BA10C1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71B06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Сучкова Галина Егоровна</w:t>
      </w:r>
    </w:p>
    <w:p w:rsidR="00BA10C1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2F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 Собрания депутатов</w:t>
      </w:r>
    </w:p>
    <w:p w:rsidR="00BA10C1" w:rsidRPr="000F59C5" w:rsidRDefault="00BA10C1" w:rsidP="00BA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2F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МКУК «Черниченский СДК»        </w:t>
      </w:r>
    </w:p>
    <w:sectPr w:rsidR="00BA10C1" w:rsidRPr="000F59C5" w:rsidSect="00412B0B">
      <w:headerReference w:type="default" r:id="rId27"/>
      <w:pgSz w:w="11905" w:h="16838" w:code="9"/>
      <w:pgMar w:top="851" w:right="907" w:bottom="737" w:left="1531" w:header="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55" w:rsidRDefault="003B4A55">
      <w:pPr>
        <w:spacing w:after="0" w:line="240" w:lineRule="auto"/>
      </w:pPr>
      <w:r>
        <w:separator/>
      </w:r>
    </w:p>
  </w:endnote>
  <w:endnote w:type="continuationSeparator" w:id="1">
    <w:p w:rsidR="003B4A55" w:rsidRDefault="003B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55" w:rsidRDefault="003B4A55">
      <w:pPr>
        <w:spacing w:after="0" w:line="240" w:lineRule="auto"/>
      </w:pPr>
      <w:r>
        <w:separator/>
      </w:r>
    </w:p>
  </w:footnote>
  <w:footnote w:type="continuationSeparator" w:id="1">
    <w:p w:rsidR="003B4A55" w:rsidRDefault="003B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93368"/>
      <w:docPartObj>
        <w:docPartGallery w:val="Page Numbers (Top of Page)"/>
        <w:docPartUnique/>
      </w:docPartObj>
    </w:sdtPr>
    <w:sdtContent>
      <w:p w:rsidR="00BA10C1" w:rsidRDefault="002E360B">
        <w:pPr>
          <w:pStyle w:val="a3"/>
          <w:jc w:val="center"/>
        </w:pPr>
        <w:fldSimple w:instr="PAGE   \* MERGEFORMAT">
          <w:r w:rsidR="001613C4">
            <w:rPr>
              <w:noProof/>
            </w:rPr>
            <w:t>9</w:t>
          </w:r>
        </w:fldSimple>
      </w:p>
    </w:sdtContent>
  </w:sdt>
  <w:p w:rsidR="00BA10C1" w:rsidRDefault="00BA10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95D"/>
    <w:rsid w:val="000329A4"/>
    <w:rsid w:val="000337FC"/>
    <w:rsid w:val="000451CB"/>
    <w:rsid w:val="000F59C5"/>
    <w:rsid w:val="001422EA"/>
    <w:rsid w:val="001613C4"/>
    <w:rsid w:val="002D45DA"/>
    <w:rsid w:val="002E360B"/>
    <w:rsid w:val="00336EC3"/>
    <w:rsid w:val="003851FE"/>
    <w:rsid w:val="003B4A55"/>
    <w:rsid w:val="00412B0B"/>
    <w:rsid w:val="00503A60"/>
    <w:rsid w:val="0059395D"/>
    <w:rsid w:val="006207B0"/>
    <w:rsid w:val="006B7746"/>
    <w:rsid w:val="007E0668"/>
    <w:rsid w:val="007F6A87"/>
    <w:rsid w:val="00871B06"/>
    <w:rsid w:val="00872F55"/>
    <w:rsid w:val="009D445F"/>
    <w:rsid w:val="00BA10C1"/>
    <w:rsid w:val="00CF465F"/>
    <w:rsid w:val="00DB782C"/>
    <w:rsid w:val="00DE7CC9"/>
    <w:rsid w:val="00E53D44"/>
    <w:rsid w:val="00E839E5"/>
    <w:rsid w:val="00EF7FB7"/>
    <w:rsid w:val="00F4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FB7"/>
  </w:style>
  <w:style w:type="paragraph" w:styleId="a5">
    <w:name w:val="footer"/>
    <w:basedOn w:val="a"/>
    <w:link w:val="a6"/>
    <w:uiPriority w:val="99"/>
    <w:unhideWhenUsed/>
    <w:rsid w:val="00EF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FB7"/>
  </w:style>
  <w:style w:type="paragraph" w:customStyle="1" w:styleId="Style2">
    <w:name w:val="Style2"/>
    <w:basedOn w:val="a"/>
    <w:uiPriority w:val="99"/>
    <w:rsid w:val="00BA10C1"/>
    <w:pPr>
      <w:widowControl w:val="0"/>
      <w:autoSpaceDE w:val="0"/>
      <w:autoSpaceDN w:val="0"/>
      <w:adjustRightInd w:val="0"/>
      <w:spacing w:after="0" w:line="460" w:lineRule="exact"/>
      <w:ind w:firstLine="1488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A10C1"/>
    <w:rPr>
      <w:rFonts w:ascii="Times New Roman" w:hAnsi="Times New Roman" w:cs="Times New Roman" w:hint="default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FB7"/>
  </w:style>
  <w:style w:type="paragraph" w:styleId="a5">
    <w:name w:val="footer"/>
    <w:basedOn w:val="a"/>
    <w:link w:val="a6"/>
    <w:uiPriority w:val="99"/>
    <w:unhideWhenUsed/>
    <w:rsid w:val="00EF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1500-09AB-4F44-B946-8A6A7CC5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11</cp:revision>
  <dcterms:created xsi:type="dcterms:W3CDTF">2016-02-24T10:10:00Z</dcterms:created>
  <dcterms:modified xsi:type="dcterms:W3CDTF">2016-03-01T07:30:00Z</dcterms:modified>
</cp:coreProperties>
</file>